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45E" w:rsidRPr="00847714" w:rsidRDefault="00A422A5" w:rsidP="00847714">
      <w:pPr>
        <w:pStyle w:val="Heading2"/>
        <w:spacing w:line="240" w:lineRule="auto"/>
        <w:contextualSpacing/>
        <w:jc w:val="center"/>
        <w:rPr>
          <w:rFonts w:cs="Arial"/>
          <w:bCs/>
          <w:iCs/>
          <w:spacing w:val="-2"/>
          <w:sz w:val="32"/>
          <w:szCs w:val="22"/>
        </w:rPr>
      </w:pPr>
      <w:bookmarkStart w:id="0" w:name="_Toc316647334"/>
      <w:bookmarkStart w:id="1" w:name="_GoBack"/>
      <w:bookmarkEnd w:id="1"/>
      <w:r>
        <w:rPr>
          <w:rFonts w:cs="Arial"/>
          <w:bCs/>
          <w:iCs/>
          <w:noProof/>
          <w:spacing w:val="-2"/>
          <w:sz w:val="32"/>
          <w:szCs w:val="22"/>
        </w:rPr>
        <mc:AlternateContent>
          <mc:Choice Requires="wps">
            <w:drawing>
              <wp:anchor distT="0" distB="0" distL="114300" distR="114300" simplePos="0" relativeHeight="251657728" behindDoc="1" locked="1" layoutInCell="0" allowOverlap="1">
                <wp:simplePos x="0" y="0"/>
                <wp:positionH relativeFrom="page">
                  <wp:posOffset>714375</wp:posOffset>
                </wp:positionH>
                <wp:positionV relativeFrom="page">
                  <wp:posOffset>693420</wp:posOffset>
                </wp:positionV>
                <wp:extent cx="6493510" cy="118745"/>
                <wp:effectExtent l="0" t="0" r="254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3510" cy="11874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6DFBF" id="Rectangle 13" o:spid="_x0000_s1026" style="position:absolute;margin-left:56.25pt;margin-top:54.6pt;width:511.3pt;height: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1PSdAIAAPkEAAAOAAAAZHJzL2Uyb0RvYy54bWysVNuO2yAQfa/Uf0C8Z22yzsVWnNVemqrS&#10;tl112w8ggGNUDBRInG3Vf++AkzTbvqyq5oEwnmE4c+YMi6t9p9BOOC+NrjG5yDESmhku9abGXz6v&#10;RnOMfKCaU2W0qPGT8Phq+frVoreVGJvWKC4cgiTaV72tcRuCrbLMs1Z01F8YKzQ4G+M6GsB0m4w7&#10;2kP2TmXjPJ9mvXHcOsOE9/D1bnDiZcrfNIKFj03jRUCqxoAtpNWldR3XbLmg1cZR20p2gEH/AUVH&#10;pYZLT6nuaKBo6+RfqTrJnPGmCRfMdJlpGslEqgGqIfkf1Ty21IpUC5Dj7Ykm///Ssg+7B4ckh95h&#10;pGkHLfoEpFG9UQKRy8hPb30FYY/2wcUKvb037KtH2ty2ECaunTN9KygHVCTGZ88ORMPDUbTu3xsO&#10;6ek2mETVvnFdTAgkoH3qyNOpI2IfEIOP06K8nBBoHAMfIfNZMUlX0Op42jof3grTobipsQPwKTvd&#10;3fsQ0dDqGJLQGyX5SiqVDLdZ3yqHdjSqI/0O2f15mNIxWJt4bMg4fAGQcEf0Rbip2z9KMi7ym3E5&#10;Wk3ns1GxKiajcpbPRzkpb8ppXpTF3epnBEiKqpWcC30vtTgqjxQv6+xhBgbNJO2hPnKXijqH7l9W&#10;YScDTKGSXY3nJxpoFbv6RnOomVaBSjXss+fYE8VAwPE/UZI0ENs+yGdt+BNIwBnoEDQT3gvYtMZ9&#10;x6iH2aux/7alTmCk3mmQUUmKIg5rMorJbAyGO/eszz1UM0hV44DRsL0Nw4BvrZObFm4iiRhtrkF6&#10;jUyqiLIcUB0EC/OVKji8BXGAz+0U9fvFWv4CAAD//wMAUEsDBBQABgAIAAAAIQCLR9L83gAAAAwB&#10;AAAPAAAAZHJzL2Rvd25yZXYueG1sTI/BTsMwEETvSPyDtUjcqJ2EhDaNUwESV6QGLtyc2E0i4rWJ&#10;3Tb8PdsTvc1oRzNvq91iJ3YycxgdSkhWApjBzukRewmfH28Pa2AhKtRqcmgk/JoAu/r2plKldmfc&#10;m1MTe0YlGEolYYjRl5yHbjBWhZXzBul2cLNVkezccz2rM5XbiadCFNyqEWlhUN68Dqb7bo6Wdr+y&#10;Rvj1z0uP9v1x3xY+a4tcyvu75XkLLJol/ofhgk/oUBNT646oA5vIJ2lOURJikwK7JJIsT4C1pNKn&#10;DfC64tdP1H8AAAD//wMAUEsBAi0AFAAGAAgAAAAhALaDOJL+AAAA4QEAABMAAAAAAAAAAAAAAAAA&#10;AAAAAFtDb250ZW50X1R5cGVzXS54bWxQSwECLQAUAAYACAAAACEAOP0h/9YAAACUAQAACwAAAAAA&#10;AAAAAAAAAAAvAQAAX3JlbHMvLnJlbHNQSwECLQAUAAYACAAAACEAm79T0nQCAAD5BAAADgAAAAAA&#10;AAAAAAAAAAAuAgAAZHJzL2Uyb0RvYy54bWxQSwECLQAUAAYACAAAACEAi0fS/N4AAAAMAQAADwAA&#10;AAAAAAAAAAAAAADOBAAAZHJzL2Rvd25yZXYueG1sUEsFBgAAAAAEAAQA8wAAANkFAAAAAA==&#10;" o:allowincell="f" fillcolor="black" stroked="f" strokeweight="0">
                <w10:wrap anchorx="page" anchory="page"/>
                <w10:anchorlock/>
              </v:rect>
            </w:pict>
          </mc:Fallback>
        </mc:AlternateContent>
      </w:r>
      <w:r w:rsidR="005E6C40" w:rsidRPr="00847714">
        <w:rPr>
          <w:rFonts w:cs="Arial"/>
          <w:bCs/>
          <w:iCs/>
          <w:spacing w:val="-2"/>
          <w:sz w:val="32"/>
          <w:szCs w:val="22"/>
        </w:rPr>
        <w:t xml:space="preserve">Police </w:t>
      </w:r>
      <w:r w:rsidR="00D2245E" w:rsidRPr="00847714">
        <w:rPr>
          <w:rFonts w:cs="Arial"/>
          <w:bCs/>
          <w:iCs/>
          <w:spacing w:val="-2"/>
          <w:sz w:val="32"/>
          <w:szCs w:val="22"/>
        </w:rPr>
        <w:t>Patrol</w:t>
      </w:r>
      <w:bookmarkEnd w:id="0"/>
      <w:r w:rsidR="00240FD8" w:rsidRPr="00847714">
        <w:rPr>
          <w:rFonts w:cs="Arial"/>
          <w:bCs/>
          <w:iCs/>
          <w:spacing w:val="-2"/>
          <w:sz w:val="32"/>
          <w:szCs w:val="22"/>
        </w:rPr>
        <w:t xml:space="preserve"> Officer</w:t>
      </w:r>
    </w:p>
    <w:p w:rsidR="00A55273" w:rsidRPr="00847714" w:rsidRDefault="00A55273" w:rsidP="00847714">
      <w:pPr>
        <w:spacing w:line="240" w:lineRule="auto"/>
        <w:contextualSpacing/>
        <w:jc w:val="center"/>
        <w:rPr>
          <w:rFonts w:ascii="Arial" w:hAnsi="Arial" w:cs="Arial"/>
          <w:sz w:val="22"/>
          <w:szCs w:val="22"/>
        </w:rPr>
      </w:pPr>
    </w:p>
    <w:p w:rsidR="00D2245E" w:rsidRPr="002B386A" w:rsidRDefault="00D2245E" w:rsidP="002B386A">
      <w:pPr>
        <w:tabs>
          <w:tab w:val="left" w:pos="325"/>
          <w:tab w:val="right" w:pos="10053"/>
        </w:tabs>
        <w:spacing w:line="240" w:lineRule="auto"/>
        <w:contextualSpacing/>
        <w:rPr>
          <w:rFonts w:ascii="Arial" w:hAnsi="Arial" w:cs="Arial"/>
          <w:sz w:val="22"/>
          <w:szCs w:val="22"/>
        </w:rPr>
      </w:pPr>
      <w:r w:rsidRPr="002B386A">
        <w:rPr>
          <w:rFonts w:ascii="Arial" w:hAnsi="Arial" w:cs="Arial"/>
          <w:b/>
          <w:bCs/>
          <w:i/>
          <w:iCs/>
          <w:sz w:val="22"/>
          <w:szCs w:val="22"/>
        </w:rPr>
        <w:t>City of McPherson</w:t>
      </w:r>
      <w:r w:rsidR="0024798C" w:rsidRPr="002B386A">
        <w:rPr>
          <w:rFonts w:ascii="Arial" w:hAnsi="Arial" w:cs="Arial"/>
          <w:b/>
          <w:bCs/>
          <w:i/>
          <w:iCs/>
          <w:sz w:val="22"/>
          <w:szCs w:val="22"/>
        </w:rPr>
        <w:t xml:space="preserve">                                                                                                     </w:t>
      </w:r>
      <w:r w:rsidRPr="002B386A">
        <w:rPr>
          <w:rFonts w:ascii="Arial" w:hAnsi="Arial" w:cs="Arial"/>
          <w:b/>
          <w:bCs/>
          <w:i/>
          <w:iCs/>
          <w:sz w:val="22"/>
          <w:szCs w:val="22"/>
        </w:rPr>
        <w:tab/>
        <w:t xml:space="preserve">Police </w:t>
      </w:r>
      <w:r w:rsidR="008C03A9" w:rsidRPr="002B386A">
        <w:rPr>
          <w:rFonts w:ascii="Arial" w:hAnsi="Arial" w:cs="Arial"/>
          <w:b/>
          <w:bCs/>
          <w:i/>
          <w:iCs/>
          <w:sz w:val="22"/>
          <w:szCs w:val="22"/>
        </w:rPr>
        <w:t>Department</w:t>
      </w:r>
    </w:p>
    <w:p w:rsidR="00D2245E" w:rsidRPr="002B386A" w:rsidRDefault="00D2245E" w:rsidP="002B386A">
      <w:pPr>
        <w:tabs>
          <w:tab w:val="left" w:pos="-1440"/>
          <w:tab w:val="left" w:pos="-720"/>
          <w:tab w:val="left" w:pos="0"/>
          <w:tab w:val="left" w:pos="720"/>
          <w:tab w:val="left" w:pos="1440"/>
          <w:tab w:val="left" w:pos="2160"/>
          <w:tab w:val="right" w:pos="9345"/>
          <w:tab w:val="left" w:pos="10080"/>
        </w:tabs>
        <w:spacing w:line="240" w:lineRule="auto"/>
        <w:contextualSpacing/>
        <w:rPr>
          <w:rFonts w:ascii="Arial" w:hAnsi="Arial" w:cs="Arial"/>
          <w:i/>
          <w:iCs/>
          <w:sz w:val="22"/>
          <w:szCs w:val="22"/>
        </w:rPr>
      </w:pPr>
    </w:p>
    <w:p w:rsidR="00D2245E" w:rsidRPr="002B386A" w:rsidRDefault="00D2245E"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i/>
          <w:iCs/>
          <w:sz w:val="22"/>
          <w:szCs w:val="22"/>
        </w:rPr>
        <w:t>POSITION SUMMARY</w:t>
      </w:r>
      <w:r w:rsidRPr="002B386A">
        <w:rPr>
          <w:rFonts w:ascii="Arial" w:hAnsi="Arial" w:cs="Arial"/>
          <w:i/>
          <w:iCs/>
          <w:sz w:val="22"/>
          <w:szCs w:val="22"/>
        </w:rPr>
        <w:tab/>
      </w:r>
      <w:r w:rsidRPr="002B386A">
        <w:rPr>
          <w:rFonts w:ascii="Arial" w:hAnsi="Arial" w:cs="Arial"/>
          <w:sz w:val="22"/>
          <w:szCs w:val="22"/>
        </w:rPr>
        <w:tab/>
      </w:r>
    </w:p>
    <w:p w:rsidR="00D2245E" w:rsidRPr="002B386A" w:rsidRDefault="00D2245E"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D2245E" w:rsidRPr="002B386A" w:rsidRDefault="00D2245E"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sz w:val="22"/>
          <w:szCs w:val="22"/>
        </w:rPr>
        <w:t xml:space="preserve">Under the supervision of the </w:t>
      </w:r>
      <w:r w:rsidR="005E6C40" w:rsidRPr="002B386A">
        <w:rPr>
          <w:rFonts w:ascii="Arial" w:hAnsi="Arial" w:cs="Arial"/>
          <w:sz w:val="22"/>
          <w:szCs w:val="22"/>
        </w:rPr>
        <w:t>Police Patrol</w:t>
      </w:r>
      <w:r w:rsidR="0087197D" w:rsidRPr="002B386A">
        <w:rPr>
          <w:rFonts w:ascii="Arial" w:hAnsi="Arial" w:cs="Arial"/>
          <w:sz w:val="22"/>
          <w:szCs w:val="22"/>
        </w:rPr>
        <w:t xml:space="preserve"> Sergeant and</w:t>
      </w:r>
      <w:r w:rsidR="005E6C40" w:rsidRPr="002B386A">
        <w:rPr>
          <w:rFonts w:ascii="Arial" w:hAnsi="Arial" w:cs="Arial"/>
          <w:sz w:val="22"/>
          <w:szCs w:val="22"/>
        </w:rPr>
        <w:t xml:space="preserve">/or the Police Patrol </w:t>
      </w:r>
      <w:r w:rsidR="00687307" w:rsidRPr="002B386A">
        <w:rPr>
          <w:rFonts w:ascii="Arial" w:hAnsi="Arial" w:cs="Arial"/>
          <w:sz w:val="22"/>
          <w:szCs w:val="22"/>
        </w:rPr>
        <w:t>Lieutenant</w:t>
      </w:r>
      <w:r w:rsidR="00F31647" w:rsidRPr="002B386A">
        <w:rPr>
          <w:rFonts w:ascii="Arial" w:hAnsi="Arial" w:cs="Arial"/>
          <w:sz w:val="22"/>
          <w:szCs w:val="22"/>
        </w:rPr>
        <w:t>,</w:t>
      </w:r>
      <w:r w:rsidR="005E6C40" w:rsidRPr="002B386A">
        <w:rPr>
          <w:rFonts w:ascii="Arial" w:hAnsi="Arial" w:cs="Arial"/>
          <w:sz w:val="22"/>
          <w:szCs w:val="22"/>
        </w:rPr>
        <w:t xml:space="preserve"> at the direction of the </w:t>
      </w:r>
      <w:r w:rsidR="008C03A9" w:rsidRPr="002B386A">
        <w:rPr>
          <w:rFonts w:ascii="Arial" w:hAnsi="Arial" w:cs="Arial"/>
          <w:sz w:val="22"/>
          <w:szCs w:val="22"/>
        </w:rPr>
        <w:t>Police Chief</w:t>
      </w:r>
      <w:r w:rsidR="009479C6" w:rsidRPr="002B386A">
        <w:rPr>
          <w:rFonts w:ascii="Arial" w:hAnsi="Arial" w:cs="Arial"/>
          <w:sz w:val="22"/>
          <w:szCs w:val="22"/>
        </w:rPr>
        <w:t>,</w:t>
      </w:r>
      <w:r w:rsidRPr="002B386A">
        <w:rPr>
          <w:rFonts w:ascii="Arial" w:hAnsi="Arial" w:cs="Arial"/>
          <w:sz w:val="22"/>
          <w:szCs w:val="22"/>
        </w:rPr>
        <w:t xml:space="preserve"> the </w:t>
      </w:r>
      <w:r w:rsidR="00F31647" w:rsidRPr="002B386A">
        <w:rPr>
          <w:rFonts w:ascii="Arial" w:hAnsi="Arial" w:cs="Arial"/>
          <w:sz w:val="22"/>
          <w:szCs w:val="22"/>
        </w:rPr>
        <w:t xml:space="preserve">Police </w:t>
      </w:r>
      <w:r w:rsidRPr="002B386A">
        <w:rPr>
          <w:rFonts w:ascii="Arial" w:hAnsi="Arial" w:cs="Arial"/>
          <w:sz w:val="22"/>
          <w:szCs w:val="22"/>
        </w:rPr>
        <w:t>Patrol</w:t>
      </w:r>
      <w:r w:rsidR="00240FD8" w:rsidRPr="002B386A">
        <w:rPr>
          <w:rFonts w:ascii="Arial" w:hAnsi="Arial" w:cs="Arial"/>
          <w:sz w:val="22"/>
          <w:szCs w:val="22"/>
        </w:rPr>
        <w:t xml:space="preserve"> Officer</w:t>
      </w:r>
      <w:r w:rsidRPr="002B386A">
        <w:rPr>
          <w:rFonts w:ascii="Arial" w:hAnsi="Arial" w:cs="Arial"/>
          <w:sz w:val="22"/>
          <w:szCs w:val="22"/>
        </w:rPr>
        <w:t xml:space="preserve"> is a non-exempt position under FLSA, which protects and serves the citizens of McPherson.  </w:t>
      </w:r>
    </w:p>
    <w:p w:rsidR="00D2245E" w:rsidRPr="002B386A" w:rsidRDefault="00D2245E"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D2245E" w:rsidRPr="002B386A" w:rsidRDefault="00D2245E"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r w:rsidRPr="002B386A">
        <w:rPr>
          <w:rFonts w:ascii="Arial" w:hAnsi="Arial" w:cs="Arial"/>
          <w:b/>
          <w:bCs/>
          <w:i/>
          <w:iCs/>
          <w:sz w:val="22"/>
          <w:szCs w:val="22"/>
        </w:rPr>
        <w:t>ESSENTIAL FUNCTIONS</w:t>
      </w:r>
    </w:p>
    <w:p w:rsidR="00306184" w:rsidRPr="002B386A" w:rsidRDefault="00306184"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CE4960" w:rsidRPr="002B386A" w:rsidRDefault="00CE4960" w:rsidP="002B386A">
      <w:pPr>
        <w:numPr>
          <w:ilvl w:val="0"/>
          <w:numId w:val="19"/>
        </w:numPr>
        <w:tabs>
          <w:tab w:val="left" w:pos="-1008"/>
          <w:tab w:val="left" w:pos="-720"/>
          <w:tab w:val="left" w:pos="0"/>
          <w:tab w:val="left" w:pos="26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sz w:val="22"/>
          <w:szCs w:val="22"/>
        </w:rPr>
        <w:t>Enforces all federal, state, and local laws and ordinances and maintains familiarity with each by constant study;</w:t>
      </w:r>
    </w:p>
    <w:p w:rsidR="0073564E" w:rsidRPr="002B386A" w:rsidRDefault="0073564E" w:rsidP="002B386A">
      <w:pPr>
        <w:pStyle w:val="NoSpacing"/>
        <w:numPr>
          <w:ilvl w:val="0"/>
          <w:numId w:val="19"/>
        </w:numPr>
        <w:contextualSpacing/>
        <w:rPr>
          <w:rFonts w:ascii="Arial" w:hAnsi="Arial" w:cs="Arial"/>
          <w:sz w:val="22"/>
          <w:szCs w:val="22"/>
        </w:rPr>
      </w:pPr>
      <w:r w:rsidRPr="002B386A">
        <w:rPr>
          <w:rFonts w:ascii="Arial" w:hAnsi="Arial" w:cs="Arial"/>
          <w:sz w:val="22"/>
          <w:szCs w:val="22"/>
        </w:rPr>
        <w:t>Protects the life, property</w:t>
      </w:r>
      <w:r w:rsidR="009479C6" w:rsidRPr="002B386A">
        <w:rPr>
          <w:rFonts w:ascii="Arial" w:hAnsi="Arial" w:cs="Arial"/>
          <w:sz w:val="22"/>
          <w:szCs w:val="22"/>
        </w:rPr>
        <w:t>,</w:t>
      </w:r>
      <w:r w:rsidRPr="002B386A">
        <w:rPr>
          <w:rFonts w:ascii="Arial" w:hAnsi="Arial" w:cs="Arial"/>
          <w:sz w:val="22"/>
          <w:szCs w:val="22"/>
        </w:rPr>
        <w:t xml:space="preserve"> and peace of the citizens of McPherson;</w:t>
      </w:r>
    </w:p>
    <w:p w:rsidR="008C6720" w:rsidRPr="002B386A" w:rsidRDefault="008C6720" w:rsidP="002B386A">
      <w:pPr>
        <w:pStyle w:val="NoSpacing"/>
        <w:numPr>
          <w:ilvl w:val="0"/>
          <w:numId w:val="19"/>
        </w:numPr>
        <w:contextualSpacing/>
        <w:rPr>
          <w:rFonts w:ascii="Arial" w:hAnsi="Arial" w:cs="Arial"/>
          <w:sz w:val="22"/>
          <w:szCs w:val="22"/>
        </w:rPr>
      </w:pPr>
      <w:r w:rsidRPr="002B386A">
        <w:rPr>
          <w:rFonts w:ascii="Arial" w:hAnsi="Arial" w:cs="Arial"/>
          <w:sz w:val="22"/>
          <w:szCs w:val="22"/>
        </w:rPr>
        <w:t>Reports for duty at the time and place designated, attired in the regulation uniform and</w:t>
      </w:r>
      <w:r w:rsidR="005E6C40" w:rsidRPr="002B386A">
        <w:rPr>
          <w:rFonts w:ascii="Arial" w:hAnsi="Arial" w:cs="Arial"/>
          <w:sz w:val="22"/>
          <w:szCs w:val="22"/>
        </w:rPr>
        <w:t xml:space="preserve"> with all equipment serviceable;</w:t>
      </w:r>
    </w:p>
    <w:p w:rsidR="00303D41" w:rsidRPr="002B386A" w:rsidRDefault="008C6720" w:rsidP="002B386A">
      <w:pPr>
        <w:pStyle w:val="NoSpacing"/>
        <w:numPr>
          <w:ilvl w:val="0"/>
          <w:numId w:val="19"/>
        </w:numPr>
        <w:contextualSpacing/>
        <w:rPr>
          <w:rFonts w:ascii="Arial" w:hAnsi="Arial" w:cs="Arial"/>
          <w:sz w:val="22"/>
          <w:szCs w:val="22"/>
        </w:rPr>
      </w:pPr>
      <w:r w:rsidRPr="002B386A">
        <w:rPr>
          <w:rFonts w:ascii="Arial" w:hAnsi="Arial" w:cs="Arial"/>
          <w:sz w:val="22"/>
          <w:szCs w:val="22"/>
        </w:rPr>
        <w:t xml:space="preserve">Proceeds without unnecessary delay to </w:t>
      </w:r>
      <w:r w:rsidR="005E6C40" w:rsidRPr="002B386A">
        <w:rPr>
          <w:rFonts w:ascii="Arial" w:hAnsi="Arial" w:cs="Arial"/>
          <w:sz w:val="22"/>
          <w:szCs w:val="22"/>
        </w:rPr>
        <w:t>an</w:t>
      </w:r>
      <w:r w:rsidRPr="002B386A">
        <w:rPr>
          <w:rFonts w:ascii="Arial" w:hAnsi="Arial" w:cs="Arial"/>
          <w:sz w:val="22"/>
          <w:szCs w:val="22"/>
        </w:rPr>
        <w:t xml:space="preserve"> assigned bea</w:t>
      </w:r>
      <w:r w:rsidR="00303D41" w:rsidRPr="002B386A">
        <w:rPr>
          <w:rFonts w:ascii="Arial" w:hAnsi="Arial" w:cs="Arial"/>
          <w:sz w:val="22"/>
          <w:szCs w:val="22"/>
        </w:rPr>
        <w:t>t upon establishing relief</w:t>
      </w:r>
      <w:r w:rsidR="005E6C40" w:rsidRPr="002B386A">
        <w:rPr>
          <w:rFonts w:ascii="Arial" w:hAnsi="Arial" w:cs="Arial"/>
          <w:sz w:val="22"/>
          <w:szCs w:val="22"/>
        </w:rPr>
        <w:t>;</w:t>
      </w:r>
    </w:p>
    <w:p w:rsidR="00303D41" w:rsidRPr="002B386A" w:rsidRDefault="00303D41" w:rsidP="002B386A">
      <w:pPr>
        <w:pStyle w:val="NoSpacing"/>
        <w:numPr>
          <w:ilvl w:val="0"/>
          <w:numId w:val="19"/>
        </w:numPr>
        <w:contextualSpacing/>
        <w:rPr>
          <w:rFonts w:ascii="Arial" w:hAnsi="Arial" w:cs="Arial"/>
          <w:sz w:val="22"/>
          <w:szCs w:val="22"/>
        </w:rPr>
      </w:pPr>
      <w:r w:rsidRPr="002B386A">
        <w:rPr>
          <w:rFonts w:ascii="Arial" w:hAnsi="Arial" w:cs="Arial"/>
          <w:sz w:val="22"/>
          <w:szCs w:val="22"/>
        </w:rPr>
        <w:t>Makes arrests, serves warrants</w:t>
      </w:r>
      <w:r w:rsidR="009479C6" w:rsidRPr="002B386A">
        <w:rPr>
          <w:rFonts w:ascii="Arial" w:hAnsi="Arial" w:cs="Arial"/>
          <w:sz w:val="22"/>
          <w:szCs w:val="22"/>
        </w:rPr>
        <w:t>,</w:t>
      </w:r>
      <w:r w:rsidRPr="002B386A">
        <w:rPr>
          <w:rFonts w:ascii="Arial" w:hAnsi="Arial" w:cs="Arial"/>
          <w:sz w:val="22"/>
          <w:szCs w:val="22"/>
        </w:rPr>
        <w:t xml:space="preserve"> and issues citations;</w:t>
      </w:r>
    </w:p>
    <w:p w:rsidR="00303D41" w:rsidRPr="002B386A" w:rsidRDefault="00303D41" w:rsidP="002B386A">
      <w:pPr>
        <w:pStyle w:val="NoSpacing"/>
        <w:numPr>
          <w:ilvl w:val="0"/>
          <w:numId w:val="19"/>
        </w:numPr>
        <w:contextualSpacing/>
        <w:rPr>
          <w:rFonts w:ascii="Arial" w:hAnsi="Arial" w:cs="Arial"/>
          <w:sz w:val="22"/>
          <w:szCs w:val="22"/>
        </w:rPr>
      </w:pPr>
      <w:r w:rsidRPr="002B386A">
        <w:rPr>
          <w:rFonts w:ascii="Arial" w:hAnsi="Arial" w:cs="Arial"/>
          <w:sz w:val="22"/>
          <w:szCs w:val="22"/>
        </w:rPr>
        <w:t>Operates and maintains law enforcement equipment, including vehicles, firearms, and communications equipment;</w:t>
      </w:r>
    </w:p>
    <w:p w:rsidR="00303D41" w:rsidRPr="002B386A" w:rsidRDefault="00303D41" w:rsidP="002B386A">
      <w:pPr>
        <w:pStyle w:val="NoSpacing"/>
        <w:numPr>
          <w:ilvl w:val="0"/>
          <w:numId w:val="19"/>
        </w:numPr>
        <w:contextualSpacing/>
        <w:rPr>
          <w:rFonts w:ascii="Arial" w:hAnsi="Arial" w:cs="Arial"/>
          <w:sz w:val="22"/>
          <w:szCs w:val="22"/>
        </w:rPr>
      </w:pPr>
      <w:r w:rsidRPr="002B386A">
        <w:rPr>
          <w:rFonts w:ascii="Arial" w:hAnsi="Arial" w:cs="Arial"/>
          <w:sz w:val="22"/>
          <w:szCs w:val="22"/>
        </w:rPr>
        <w:t>Performs traffic control and building checks;</w:t>
      </w:r>
    </w:p>
    <w:p w:rsidR="002A5A8A" w:rsidRPr="002B386A" w:rsidRDefault="002A5A8A" w:rsidP="002B386A">
      <w:pPr>
        <w:pStyle w:val="NoSpacing"/>
        <w:numPr>
          <w:ilvl w:val="0"/>
          <w:numId w:val="19"/>
        </w:numPr>
        <w:contextualSpacing/>
        <w:rPr>
          <w:rFonts w:ascii="Arial" w:hAnsi="Arial" w:cs="Arial"/>
          <w:sz w:val="22"/>
          <w:szCs w:val="22"/>
        </w:rPr>
      </w:pPr>
      <w:r w:rsidRPr="002B386A">
        <w:rPr>
          <w:rFonts w:ascii="Arial" w:hAnsi="Arial" w:cs="Arial"/>
          <w:sz w:val="22"/>
          <w:szCs w:val="22"/>
        </w:rPr>
        <w:t>During assignment to investigate major crime scenes</w:t>
      </w:r>
      <w:r w:rsidR="009479C6" w:rsidRPr="002B386A">
        <w:rPr>
          <w:rFonts w:ascii="Arial" w:hAnsi="Arial" w:cs="Arial"/>
          <w:sz w:val="22"/>
          <w:szCs w:val="22"/>
        </w:rPr>
        <w:t>,</w:t>
      </w:r>
      <w:r w:rsidRPr="002B386A">
        <w:rPr>
          <w:rFonts w:ascii="Arial" w:hAnsi="Arial" w:cs="Arial"/>
          <w:sz w:val="22"/>
          <w:szCs w:val="22"/>
        </w:rPr>
        <w:t xml:space="preserve"> secures the perimeter and preserves all evidence, interviews witnesses at the scene, photographs evidence</w:t>
      </w:r>
      <w:r w:rsidR="009479C6" w:rsidRPr="002B386A">
        <w:rPr>
          <w:rFonts w:ascii="Arial" w:hAnsi="Arial" w:cs="Arial"/>
          <w:sz w:val="22"/>
          <w:szCs w:val="22"/>
        </w:rPr>
        <w:t>,</w:t>
      </w:r>
      <w:r w:rsidRPr="002B386A">
        <w:rPr>
          <w:rFonts w:ascii="Arial" w:hAnsi="Arial" w:cs="Arial"/>
          <w:sz w:val="22"/>
          <w:szCs w:val="22"/>
        </w:rPr>
        <w:t xml:space="preserve"> and performs all other tasks delegated to them accomplishing the primary investigat</w:t>
      </w:r>
      <w:r w:rsidR="005E6C40" w:rsidRPr="002B386A">
        <w:rPr>
          <w:rFonts w:ascii="Arial" w:hAnsi="Arial" w:cs="Arial"/>
          <w:sz w:val="22"/>
          <w:szCs w:val="22"/>
        </w:rPr>
        <w:t>ive function at the crime scene;</w:t>
      </w:r>
    </w:p>
    <w:p w:rsidR="000A0DEB" w:rsidRPr="002B386A" w:rsidRDefault="000A0DEB" w:rsidP="002B386A">
      <w:pPr>
        <w:pStyle w:val="NoSpacing"/>
        <w:numPr>
          <w:ilvl w:val="0"/>
          <w:numId w:val="19"/>
        </w:numPr>
        <w:contextualSpacing/>
        <w:rPr>
          <w:rFonts w:ascii="Arial" w:hAnsi="Arial" w:cs="Arial"/>
          <w:sz w:val="22"/>
          <w:szCs w:val="22"/>
        </w:rPr>
      </w:pPr>
      <w:r w:rsidRPr="002B386A">
        <w:rPr>
          <w:rFonts w:ascii="Arial" w:hAnsi="Arial" w:cs="Arial"/>
          <w:sz w:val="22"/>
          <w:szCs w:val="22"/>
        </w:rPr>
        <w:t>Studies the characteristics of the city, becoming acquainted with every city street, alley</w:t>
      </w:r>
      <w:r w:rsidR="009479C6" w:rsidRPr="002B386A">
        <w:rPr>
          <w:rFonts w:ascii="Arial" w:hAnsi="Arial" w:cs="Arial"/>
          <w:sz w:val="22"/>
          <w:szCs w:val="22"/>
        </w:rPr>
        <w:t>,</w:t>
      </w:r>
      <w:r w:rsidRPr="002B386A">
        <w:rPr>
          <w:rFonts w:ascii="Arial" w:hAnsi="Arial" w:cs="Arial"/>
          <w:sz w:val="22"/>
          <w:szCs w:val="22"/>
        </w:rPr>
        <w:t xml:space="preserve"> and business establishment</w:t>
      </w:r>
      <w:r w:rsidR="009479C6" w:rsidRPr="002B386A">
        <w:rPr>
          <w:rFonts w:ascii="Arial" w:hAnsi="Arial" w:cs="Arial"/>
          <w:sz w:val="22"/>
          <w:szCs w:val="22"/>
        </w:rPr>
        <w:t>,</w:t>
      </w:r>
      <w:r w:rsidRPr="002B386A">
        <w:rPr>
          <w:rFonts w:ascii="Arial" w:hAnsi="Arial" w:cs="Arial"/>
          <w:sz w:val="22"/>
          <w:szCs w:val="22"/>
        </w:rPr>
        <w:t xml:space="preserve"> and shall give the attention ne</w:t>
      </w:r>
      <w:r w:rsidR="005E6C40" w:rsidRPr="002B386A">
        <w:rPr>
          <w:rFonts w:ascii="Arial" w:hAnsi="Arial" w:cs="Arial"/>
          <w:sz w:val="22"/>
          <w:szCs w:val="22"/>
        </w:rPr>
        <w:t>cessary for keeping good order;</w:t>
      </w:r>
    </w:p>
    <w:p w:rsidR="000A0DEB" w:rsidRPr="002B386A" w:rsidRDefault="000A0DEB" w:rsidP="002B386A">
      <w:pPr>
        <w:pStyle w:val="NoSpacing"/>
        <w:numPr>
          <w:ilvl w:val="0"/>
          <w:numId w:val="19"/>
        </w:numPr>
        <w:contextualSpacing/>
        <w:rPr>
          <w:rFonts w:ascii="Arial" w:hAnsi="Arial" w:cs="Arial"/>
          <w:sz w:val="22"/>
          <w:szCs w:val="22"/>
        </w:rPr>
      </w:pPr>
      <w:r w:rsidRPr="002B386A">
        <w:rPr>
          <w:rFonts w:ascii="Arial" w:hAnsi="Arial" w:cs="Arial"/>
          <w:sz w:val="22"/>
          <w:szCs w:val="22"/>
        </w:rPr>
        <w:t>Cultivates good relations with all citizens and is especially friendly and helpf</w:t>
      </w:r>
      <w:r w:rsidR="005E6C40" w:rsidRPr="002B386A">
        <w:rPr>
          <w:rFonts w:ascii="Arial" w:hAnsi="Arial" w:cs="Arial"/>
          <w:sz w:val="22"/>
          <w:szCs w:val="22"/>
        </w:rPr>
        <w:t>ul to children and the elderly;</w:t>
      </w:r>
    </w:p>
    <w:p w:rsidR="002A5A8A" w:rsidRPr="002B386A" w:rsidRDefault="000A0DEB" w:rsidP="002B386A">
      <w:pPr>
        <w:pStyle w:val="NoSpacing"/>
        <w:numPr>
          <w:ilvl w:val="0"/>
          <w:numId w:val="19"/>
        </w:numPr>
        <w:contextualSpacing/>
        <w:rPr>
          <w:rFonts w:ascii="Arial" w:hAnsi="Arial" w:cs="Arial"/>
          <w:sz w:val="22"/>
          <w:szCs w:val="22"/>
        </w:rPr>
      </w:pPr>
      <w:r w:rsidRPr="002B386A">
        <w:rPr>
          <w:rFonts w:ascii="Arial" w:hAnsi="Arial" w:cs="Arial"/>
          <w:sz w:val="22"/>
          <w:szCs w:val="22"/>
        </w:rPr>
        <w:t>Applies the principles of selective enforcement while patrolling, both in the control of traffic and in the control of criminal activity on any beat</w:t>
      </w:r>
      <w:r w:rsidR="00005E98" w:rsidRPr="002B386A">
        <w:rPr>
          <w:rFonts w:ascii="Arial" w:hAnsi="Arial" w:cs="Arial"/>
          <w:sz w:val="22"/>
          <w:szCs w:val="22"/>
        </w:rPr>
        <w:t>;</w:t>
      </w:r>
    </w:p>
    <w:p w:rsidR="005A7D62" w:rsidRPr="002B386A" w:rsidRDefault="00CF75C8" w:rsidP="002B386A">
      <w:pPr>
        <w:pStyle w:val="NoSpacing"/>
        <w:numPr>
          <w:ilvl w:val="0"/>
          <w:numId w:val="19"/>
        </w:numPr>
        <w:contextualSpacing/>
        <w:rPr>
          <w:rFonts w:ascii="Arial" w:hAnsi="Arial" w:cs="Arial"/>
          <w:sz w:val="22"/>
          <w:szCs w:val="22"/>
        </w:rPr>
      </w:pPr>
      <w:r w:rsidRPr="002B386A">
        <w:rPr>
          <w:rFonts w:ascii="Arial" w:hAnsi="Arial" w:cs="Arial"/>
          <w:sz w:val="22"/>
          <w:szCs w:val="22"/>
        </w:rPr>
        <w:t>Observes and detects conditions that jeopardize the safety of perso</w:t>
      </w:r>
      <w:r w:rsidR="007E191B" w:rsidRPr="002B386A">
        <w:rPr>
          <w:rFonts w:ascii="Arial" w:hAnsi="Arial" w:cs="Arial"/>
          <w:sz w:val="22"/>
          <w:szCs w:val="22"/>
        </w:rPr>
        <w:t>ns and property, and takes appropriate</w:t>
      </w:r>
      <w:r w:rsidRPr="002B386A">
        <w:rPr>
          <w:rFonts w:ascii="Arial" w:hAnsi="Arial" w:cs="Arial"/>
          <w:sz w:val="22"/>
          <w:szCs w:val="22"/>
        </w:rPr>
        <w:t xml:space="preserve"> action to correct such conditions</w:t>
      </w:r>
      <w:r w:rsidR="007E191B" w:rsidRPr="002B386A">
        <w:rPr>
          <w:rFonts w:ascii="Arial" w:hAnsi="Arial" w:cs="Arial"/>
          <w:sz w:val="22"/>
          <w:szCs w:val="22"/>
        </w:rPr>
        <w:t>;</w:t>
      </w:r>
    </w:p>
    <w:p w:rsidR="005A7D62" w:rsidRPr="002B386A" w:rsidRDefault="005A7D62" w:rsidP="002B386A">
      <w:pPr>
        <w:pStyle w:val="NoSpacing"/>
        <w:numPr>
          <w:ilvl w:val="0"/>
          <w:numId w:val="19"/>
        </w:numPr>
        <w:contextualSpacing/>
        <w:rPr>
          <w:rFonts w:ascii="Arial" w:hAnsi="Arial" w:cs="Arial"/>
          <w:sz w:val="22"/>
          <w:szCs w:val="22"/>
        </w:rPr>
      </w:pPr>
      <w:r w:rsidRPr="002B386A">
        <w:rPr>
          <w:rFonts w:ascii="Arial" w:hAnsi="Arial" w:cs="Arial"/>
          <w:sz w:val="22"/>
          <w:szCs w:val="22"/>
        </w:rPr>
        <w:t>Performs in a manner that will build public confidence</w:t>
      </w:r>
      <w:r w:rsidR="007E191B" w:rsidRPr="002B386A">
        <w:rPr>
          <w:rFonts w:ascii="Arial" w:hAnsi="Arial" w:cs="Arial"/>
          <w:sz w:val="22"/>
          <w:szCs w:val="22"/>
        </w:rPr>
        <w:t>;</w:t>
      </w:r>
    </w:p>
    <w:p w:rsidR="00303D41" w:rsidRPr="002B386A" w:rsidRDefault="00303D41" w:rsidP="002B386A">
      <w:pPr>
        <w:pStyle w:val="NoSpacing"/>
        <w:numPr>
          <w:ilvl w:val="0"/>
          <w:numId w:val="19"/>
        </w:numPr>
        <w:contextualSpacing/>
        <w:rPr>
          <w:rFonts w:ascii="Arial" w:hAnsi="Arial" w:cs="Arial"/>
          <w:sz w:val="22"/>
          <w:szCs w:val="22"/>
        </w:rPr>
      </w:pPr>
      <w:r w:rsidRPr="002B386A">
        <w:rPr>
          <w:rFonts w:ascii="Arial" w:hAnsi="Arial" w:cs="Arial"/>
          <w:sz w:val="22"/>
          <w:szCs w:val="22"/>
        </w:rPr>
        <w:t>Assists other law enforcement agencies;</w:t>
      </w:r>
    </w:p>
    <w:p w:rsidR="00303D41" w:rsidRPr="002B386A" w:rsidRDefault="00303D41" w:rsidP="002B386A">
      <w:pPr>
        <w:pStyle w:val="NoSpacing"/>
        <w:numPr>
          <w:ilvl w:val="0"/>
          <w:numId w:val="19"/>
        </w:numPr>
        <w:contextualSpacing/>
        <w:rPr>
          <w:rFonts w:ascii="Arial" w:hAnsi="Arial" w:cs="Arial"/>
          <w:sz w:val="22"/>
          <w:szCs w:val="22"/>
        </w:rPr>
      </w:pPr>
      <w:r w:rsidRPr="002B386A">
        <w:rPr>
          <w:rFonts w:ascii="Arial" w:hAnsi="Arial" w:cs="Arial"/>
          <w:sz w:val="22"/>
          <w:szCs w:val="22"/>
        </w:rPr>
        <w:t xml:space="preserve">Follows </w:t>
      </w:r>
      <w:r w:rsidR="008C03A9" w:rsidRPr="002B386A">
        <w:rPr>
          <w:rFonts w:ascii="Arial" w:hAnsi="Arial" w:cs="Arial"/>
          <w:sz w:val="22"/>
          <w:szCs w:val="22"/>
        </w:rPr>
        <w:t>Department</w:t>
      </w:r>
      <w:r w:rsidRPr="002B386A">
        <w:rPr>
          <w:rFonts w:ascii="Arial" w:hAnsi="Arial" w:cs="Arial"/>
          <w:sz w:val="22"/>
          <w:szCs w:val="22"/>
        </w:rPr>
        <w:t xml:space="preserve"> policies and procedures;</w:t>
      </w:r>
    </w:p>
    <w:p w:rsidR="00303D41" w:rsidRPr="002B386A" w:rsidRDefault="00303D41" w:rsidP="002B386A">
      <w:pPr>
        <w:pStyle w:val="NoSpacing"/>
        <w:numPr>
          <w:ilvl w:val="0"/>
          <w:numId w:val="19"/>
        </w:numPr>
        <w:contextualSpacing/>
        <w:rPr>
          <w:rFonts w:ascii="Arial" w:hAnsi="Arial" w:cs="Arial"/>
          <w:sz w:val="22"/>
          <w:szCs w:val="22"/>
        </w:rPr>
      </w:pPr>
      <w:r w:rsidRPr="002B386A">
        <w:rPr>
          <w:rFonts w:ascii="Arial" w:hAnsi="Arial" w:cs="Arial"/>
          <w:sz w:val="22"/>
          <w:szCs w:val="22"/>
        </w:rPr>
        <w:t>Follows safety procedures and practices;</w:t>
      </w:r>
    </w:p>
    <w:p w:rsidR="007E191B" w:rsidRPr="002B386A" w:rsidRDefault="007E191B" w:rsidP="002B386A">
      <w:pPr>
        <w:pStyle w:val="NoSpacing"/>
        <w:numPr>
          <w:ilvl w:val="0"/>
          <w:numId w:val="19"/>
        </w:numPr>
        <w:contextualSpacing/>
        <w:rPr>
          <w:rFonts w:ascii="Arial" w:hAnsi="Arial" w:cs="Arial"/>
          <w:sz w:val="22"/>
          <w:szCs w:val="22"/>
        </w:rPr>
      </w:pPr>
      <w:r w:rsidRPr="002B386A">
        <w:rPr>
          <w:rFonts w:ascii="Arial" w:hAnsi="Arial" w:cs="Arial"/>
          <w:sz w:val="22"/>
          <w:szCs w:val="22"/>
        </w:rPr>
        <w:t>Provides credible tes</w:t>
      </w:r>
      <w:r w:rsidR="00F31647" w:rsidRPr="002B386A">
        <w:rPr>
          <w:rFonts w:ascii="Arial" w:hAnsi="Arial" w:cs="Arial"/>
          <w:sz w:val="22"/>
          <w:szCs w:val="22"/>
        </w:rPr>
        <w:t>timony at any court proceedings.</w:t>
      </w:r>
    </w:p>
    <w:p w:rsidR="00D2245E" w:rsidRPr="002B386A" w:rsidRDefault="00D2245E" w:rsidP="002B386A">
      <w:pPr>
        <w:pStyle w:val="BodyText"/>
        <w:spacing w:line="240" w:lineRule="auto"/>
        <w:contextualSpacing/>
        <w:rPr>
          <w:rFonts w:ascii="Arial" w:hAnsi="Arial" w:cs="Arial"/>
          <w:spacing w:val="-2"/>
          <w:sz w:val="22"/>
          <w:szCs w:val="22"/>
        </w:rPr>
      </w:pPr>
    </w:p>
    <w:p w:rsidR="00306184" w:rsidRPr="002B386A" w:rsidRDefault="00D2245E" w:rsidP="002B386A">
      <w:pPr>
        <w:pStyle w:val="NoSpacing"/>
        <w:contextualSpacing/>
        <w:rPr>
          <w:rFonts w:ascii="Arial" w:hAnsi="Arial" w:cs="Arial"/>
          <w:b/>
          <w:i/>
          <w:sz w:val="22"/>
          <w:szCs w:val="22"/>
        </w:rPr>
      </w:pPr>
      <w:r w:rsidRPr="002B386A">
        <w:rPr>
          <w:rFonts w:ascii="Arial" w:hAnsi="Arial" w:cs="Arial"/>
          <w:b/>
          <w:i/>
          <w:sz w:val="22"/>
          <w:szCs w:val="22"/>
        </w:rPr>
        <w:t>MARGINAL FUNCTIONS</w:t>
      </w:r>
    </w:p>
    <w:p w:rsidR="00306184" w:rsidRPr="002B386A" w:rsidRDefault="00306184" w:rsidP="002B386A">
      <w:pPr>
        <w:pStyle w:val="NoSpacing"/>
        <w:contextualSpacing/>
        <w:rPr>
          <w:rFonts w:ascii="Arial" w:hAnsi="Arial" w:cs="Arial"/>
          <w:b/>
          <w:i/>
          <w:sz w:val="22"/>
          <w:szCs w:val="22"/>
        </w:rPr>
      </w:pPr>
    </w:p>
    <w:p w:rsidR="0024798C" w:rsidRPr="002B386A" w:rsidRDefault="0024798C" w:rsidP="002B386A">
      <w:pPr>
        <w:framePr w:w="3120" w:hSpace="240" w:vSpace="240" w:wrap="auto" w:vAnchor="page" w:hAnchor="page" w:x="8257" w:y="9725"/>
        <w:pBdr>
          <w:top w:val="single" w:sz="19" w:space="0" w:color="000000"/>
          <w:left w:val="single" w:sz="19" w:space="0" w:color="000000"/>
          <w:bottom w:val="single" w:sz="19" w:space="0" w:color="000000"/>
          <w:right w:val="single" w:sz="19" w:space="0" w:color="000000"/>
        </w:pBdr>
        <w:tabs>
          <w:tab w:val="center"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rPr>
          <w:rFonts w:ascii="Arial" w:hAnsi="Arial" w:cs="Arial"/>
          <w:b/>
          <w:bCs/>
          <w:i/>
          <w:iCs/>
          <w:sz w:val="22"/>
          <w:szCs w:val="22"/>
        </w:rPr>
      </w:pPr>
      <w:r w:rsidRPr="002B386A">
        <w:rPr>
          <w:rFonts w:ascii="Arial" w:hAnsi="Arial" w:cs="Arial"/>
          <w:b/>
          <w:bCs/>
          <w:sz w:val="22"/>
          <w:szCs w:val="22"/>
        </w:rPr>
        <w:tab/>
      </w:r>
      <w:r w:rsidRPr="002B386A">
        <w:rPr>
          <w:rFonts w:ascii="Arial" w:hAnsi="Arial" w:cs="Arial"/>
          <w:b/>
          <w:bCs/>
          <w:i/>
          <w:iCs/>
          <w:sz w:val="22"/>
          <w:szCs w:val="22"/>
        </w:rPr>
        <w:t xml:space="preserve">Classification </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center"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center"/>
        <w:rPr>
          <w:rFonts w:ascii="Arial" w:hAnsi="Arial" w:cs="Arial"/>
          <w:sz w:val="22"/>
          <w:szCs w:val="22"/>
        </w:rPr>
      </w:pPr>
      <w:r w:rsidRPr="002B386A">
        <w:rPr>
          <w:rFonts w:ascii="Arial" w:hAnsi="Arial" w:cs="Arial"/>
          <w:b/>
          <w:bCs/>
          <w:i/>
          <w:iCs/>
          <w:sz w:val="22"/>
          <w:szCs w:val="22"/>
        </w:rPr>
        <w:t>Quick View</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center"/>
        <w:rPr>
          <w:rFonts w:ascii="Arial" w:hAnsi="Arial" w:cs="Arial"/>
          <w:sz w:val="22"/>
          <w:szCs w:val="22"/>
        </w:rPr>
      </w:pP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r w:rsidRPr="002B386A">
        <w:rPr>
          <w:rFonts w:ascii="Arial" w:hAnsi="Arial" w:cs="Arial"/>
          <w:sz w:val="22"/>
          <w:szCs w:val="22"/>
          <w:u w:val="single"/>
        </w:rPr>
        <w:t>FLSA:</w:t>
      </w:r>
      <w:r w:rsidR="004F3624" w:rsidRPr="002B386A">
        <w:rPr>
          <w:rFonts w:ascii="Arial" w:hAnsi="Arial" w:cs="Arial"/>
          <w:sz w:val="22"/>
          <w:szCs w:val="22"/>
        </w:rPr>
        <w:t xml:space="preserve">     </w:t>
      </w:r>
      <w:r w:rsidR="00BD379E">
        <w:rPr>
          <w:rFonts w:ascii="Arial" w:hAnsi="Arial" w:cs="Arial"/>
          <w:sz w:val="22"/>
          <w:szCs w:val="22"/>
        </w:rPr>
        <w:t xml:space="preserve">  </w:t>
      </w:r>
      <w:r w:rsidRPr="002B386A">
        <w:rPr>
          <w:rFonts w:ascii="Arial" w:hAnsi="Arial" w:cs="Arial"/>
          <w:b/>
          <w:bCs/>
          <w:sz w:val="22"/>
          <w:szCs w:val="22"/>
        </w:rPr>
        <w:t>NON-EXEMPT</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r w:rsidRPr="002B386A">
        <w:rPr>
          <w:rFonts w:ascii="Arial" w:hAnsi="Arial" w:cs="Arial"/>
          <w:sz w:val="22"/>
          <w:szCs w:val="22"/>
          <w:u w:val="single"/>
        </w:rPr>
        <w:t>ADA:</w:t>
      </w:r>
      <w:r w:rsidR="004F3624" w:rsidRPr="002B386A">
        <w:rPr>
          <w:rFonts w:ascii="Arial" w:hAnsi="Arial" w:cs="Arial"/>
          <w:sz w:val="22"/>
          <w:szCs w:val="22"/>
        </w:rPr>
        <w:t xml:space="preserve">       </w:t>
      </w:r>
      <w:r w:rsidR="00BD379E">
        <w:rPr>
          <w:rFonts w:ascii="Arial" w:hAnsi="Arial" w:cs="Arial"/>
          <w:sz w:val="22"/>
          <w:szCs w:val="22"/>
        </w:rPr>
        <w:t xml:space="preserve">  </w:t>
      </w:r>
      <w:r w:rsidRPr="002B386A">
        <w:rPr>
          <w:rFonts w:ascii="Arial" w:hAnsi="Arial" w:cs="Arial"/>
          <w:b/>
          <w:bCs/>
          <w:sz w:val="22"/>
          <w:szCs w:val="22"/>
        </w:rPr>
        <w:t>APPLICABLE</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bCs/>
          <w:sz w:val="22"/>
          <w:szCs w:val="22"/>
        </w:rPr>
      </w:pPr>
      <w:r w:rsidRPr="002B386A">
        <w:rPr>
          <w:rFonts w:ascii="Arial" w:hAnsi="Arial" w:cs="Arial"/>
          <w:sz w:val="22"/>
          <w:szCs w:val="22"/>
          <w:u w:val="single"/>
        </w:rPr>
        <w:t>FMLA:</w:t>
      </w:r>
      <w:r w:rsidR="004F3624" w:rsidRPr="002B386A">
        <w:rPr>
          <w:rFonts w:ascii="Arial" w:hAnsi="Arial" w:cs="Arial"/>
          <w:b/>
          <w:bCs/>
          <w:sz w:val="22"/>
          <w:szCs w:val="22"/>
        </w:rPr>
        <w:t xml:space="preserve">     </w:t>
      </w:r>
      <w:r w:rsidR="00BD379E">
        <w:rPr>
          <w:rFonts w:ascii="Arial" w:hAnsi="Arial" w:cs="Arial"/>
          <w:b/>
          <w:bCs/>
          <w:sz w:val="22"/>
          <w:szCs w:val="22"/>
        </w:rPr>
        <w:t xml:space="preserve">  </w:t>
      </w:r>
      <w:r w:rsidRPr="002B386A">
        <w:rPr>
          <w:rFonts w:ascii="Arial" w:hAnsi="Arial" w:cs="Arial"/>
          <w:b/>
          <w:bCs/>
          <w:sz w:val="22"/>
          <w:szCs w:val="22"/>
        </w:rPr>
        <w:t>ELIGIBLE</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p>
    <w:p w:rsidR="0024798C" w:rsidRPr="002B386A" w:rsidRDefault="00F31647"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sz w:val="22"/>
          <w:szCs w:val="22"/>
        </w:rPr>
      </w:pPr>
      <w:r w:rsidRPr="002B386A">
        <w:rPr>
          <w:rFonts w:ascii="Arial" w:hAnsi="Arial" w:cs="Arial"/>
          <w:sz w:val="22"/>
          <w:szCs w:val="22"/>
          <w:u w:val="single"/>
        </w:rPr>
        <w:t>KP&amp;F:</w:t>
      </w:r>
      <w:r w:rsidRPr="002B386A">
        <w:rPr>
          <w:rFonts w:ascii="Arial" w:hAnsi="Arial" w:cs="Arial"/>
          <w:sz w:val="22"/>
          <w:szCs w:val="22"/>
        </w:rPr>
        <w:t xml:space="preserve">     </w:t>
      </w:r>
      <w:r w:rsidR="00BD379E">
        <w:rPr>
          <w:rFonts w:ascii="Arial" w:hAnsi="Arial" w:cs="Arial"/>
          <w:sz w:val="22"/>
          <w:szCs w:val="22"/>
        </w:rPr>
        <w:t xml:space="preserve">  </w:t>
      </w:r>
      <w:r w:rsidRPr="002B386A">
        <w:rPr>
          <w:rFonts w:ascii="Arial" w:hAnsi="Arial" w:cs="Arial"/>
          <w:b/>
          <w:sz w:val="22"/>
          <w:szCs w:val="22"/>
        </w:rPr>
        <w:t>ELIGIBLE</w:t>
      </w:r>
    </w:p>
    <w:p w:rsidR="00F31647" w:rsidRPr="002B386A" w:rsidRDefault="00F31647"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sz w:val="22"/>
          <w:szCs w:val="22"/>
        </w:rPr>
      </w:pP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r w:rsidRPr="002B386A">
        <w:rPr>
          <w:rFonts w:ascii="Arial" w:hAnsi="Arial" w:cs="Arial"/>
          <w:sz w:val="22"/>
          <w:szCs w:val="22"/>
          <w:u w:val="single"/>
        </w:rPr>
        <w:t>OSHA:</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bCs/>
          <w:sz w:val="22"/>
          <w:szCs w:val="22"/>
        </w:rPr>
      </w:pPr>
      <w:r w:rsidRPr="002B386A">
        <w:rPr>
          <w:rFonts w:ascii="Arial" w:hAnsi="Arial" w:cs="Arial"/>
          <w:b/>
          <w:bCs/>
          <w:sz w:val="22"/>
          <w:szCs w:val="22"/>
        </w:rPr>
        <w:t>BLOODBORNE PATHOGENS</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left" w:pos="0"/>
          <w:tab w:val="right" w:pos="308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r w:rsidRPr="002B386A">
        <w:rPr>
          <w:rFonts w:ascii="Arial" w:hAnsi="Arial" w:cs="Arial"/>
          <w:sz w:val="22"/>
          <w:szCs w:val="22"/>
          <w:u w:val="single"/>
        </w:rPr>
        <w:t>WORKING CONDITIONS:</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bCs/>
          <w:sz w:val="22"/>
          <w:szCs w:val="22"/>
        </w:rPr>
      </w:pPr>
      <w:r w:rsidRPr="002B386A">
        <w:rPr>
          <w:rFonts w:ascii="Arial" w:hAnsi="Arial" w:cs="Arial"/>
          <w:b/>
          <w:bCs/>
          <w:sz w:val="22"/>
          <w:szCs w:val="22"/>
        </w:rPr>
        <w:t>HAZARDOUS CHEMICALS</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bCs/>
          <w:sz w:val="22"/>
          <w:szCs w:val="22"/>
        </w:rPr>
      </w:pPr>
      <w:r w:rsidRPr="002B386A">
        <w:rPr>
          <w:rFonts w:ascii="Arial" w:hAnsi="Arial" w:cs="Arial"/>
          <w:b/>
          <w:bCs/>
          <w:sz w:val="22"/>
          <w:szCs w:val="22"/>
        </w:rPr>
        <w:t>EXPLOSIVES</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b/>
          <w:bCs/>
          <w:sz w:val="22"/>
          <w:szCs w:val="22"/>
        </w:rPr>
      </w:pPr>
      <w:r w:rsidRPr="002B386A">
        <w:rPr>
          <w:rFonts w:ascii="Arial" w:hAnsi="Arial" w:cs="Arial"/>
          <w:b/>
          <w:bCs/>
          <w:sz w:val="22"/>
          <w:szCs w:val="22"/>
        </w:rPr>
        <w:t>ADVERSE WEATHER</w:t>
      </w:r>
    </w:p>
    <w:p w:rsidR="0024798C" w:rsidRPr="002B386A" w:rsidRDefault="0024798C" w:rsidP="002B386A">
      <w:pPr>
        <w:framePr w:w="3600" w:vSpace="240" w:wrap="auto" w:vAnchor="page" w:hAnchor="page" w:x="8077" w:y="10265"/>
        <w:pBdr>
          <w:top w:val="single" w:sz="19" w:space="0" w:color="000000"/>
          <w:left w:val="single" w:sz="19" w:space="0" w:color="000000"/>
          <w:bottom w:val="single" w:sz="19" w:space="0" w:color="000000"/>
          <w:right w:val="single" w:sz="19" w:space="0" w:color="000000"/>
        </w:pBdr>
        <w:tabs>
          <w:tab w:val="righ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60"/>
        <w:contextualSpacing/>
        <w:jc w:val="left"/>
        <w:rPr>
          <w:rFonts w:ascii="Arial" w:hAnsi="Arial" w:cs="Arial"/>
          <w:sz w:val="22"/>
          <w:szCs w:val="22"/>
        </w:rPr>
      </w:pPr>
      <w:r w:rsidRPr="002B386A">
        <w:rPr>
          <w:rFonts w:ascii="Arial" w:hAnsi="Arial" w:cs="Arial"/>
          <w:b/>
          <w:bCs/>
          <w:sz w:val="22"/>
          <w:szCs w:val="22"/>
        </w:rPr>
        <w:t>ELEMENT OF RISK</w:t>
      </w:r>
    </w:p>
    <w:p w:rsidR="00303D41" w:rsidRPr="002B386A" w:rsidRDefault="00303D41" w:rsidP="002B386A">
      <w:pPr>
        <w:pStyle w:val="BodyText"/>
        <w:numPr>
          <w:ilvl w:val="0"/>
          <w:numId w:val="20"/>
        </w:numPr>
        <w:spacing w:line="240" w:lineRule="auto"/>
        <w:contextualSpacing/>
        <w:rPr>
          <w:rFonts w:ascii="Arial" w:hAnsi="Arial" w:cs="Arial"/>
          <w:b/>
          <w:i/>
          <w:spacing w:val="-2"/>
          <w:sz w:val="22"/>
          <w:szCs w:val="22"/>
        </w:rPr>
      </w:pPr>
      <w:r w:rsidRPr="002B386A">
        <w:rPr>
          <w:rFonts w:ascii="Arial" w:hAnsi="Arial" w:cs="Arial"/>
          <w:spacing w:val="-2"/>
          <w:sz w:val="22"/>
          <w:szCs w:val="22"/>
        </w:rPr>
        <w:t>Performs other duties as needed or assigned</w:t>
      </w:r>
      <w:r w:rsidR="007E191B" w:rsidRPr="002B386A">
        <w:rPr>
          <w:rFonts w:ascii="Arial" w:hAnsi="Arial" w:cs="Arial"/>
          <w:spacing w:val="-2"/>
          <w:sz w:val="22"/>
          <w:szCs w:val="22"/>
        </w:rPr>
        <w:t>.</w:t>
      </w: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7E191B" w:rsidRPr="002B386A" w:rsidRDefault="007E191B" w:rsidP="002B386A">
      <w:pPr>
        <w:pStyle w:val="BodyText"/>
        <w:spacing w:line="240" w:lineRule="auto"/>
        <w:contextualSpacing/>
        <w:rPr>
          <w:rFonts w:ascii="Arial" w:hAnsi="Arial" w:cs="Arial"/>
          <w:spacing w:val="-2"/>
          <w:sz w:val="22"/>
          <w:szCs w:val="22"/>
        </w:rPr>
      </w:pPr>
    </w:p>
    <w:p w:rsidR="0024798C" w:rsidRPr="002B386A" w:rsidRDefault="0024798C"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24798C" w:rsidRPr="002B386A" w:rsidRDefault="0024798C"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306184" w:rsidRPr="002B386A" w:rsidRDefault="00306184"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847714" w:rsidRPr="002B386A" w:rsidRDefault="00847714"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847714" w:rsidRPr="002B386A" w:rsidRDefault="00847714"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847714" w:rsidRPr="002B386A" w:rsidRDefault="00847714"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i/>
          <w:iCs/>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i/>
          <w:iCs/>
          <w:sz w:val="22"/>
          <w:szCs w:val="22"/>
        </w:rPr>
        <w:t>POLICE PATROL OFFICER</w:t>
      </w:r>
      <w:r w:rsidR="00BD379E">
        <w:rPr>
          <w:rFonts w:ascii="Arial" w:hAnsi="Arial" w:cs="Arial"/>
          <w:sz w:val="22"/>
          <w:szCs w:val="22"/>
        </w:rPr>
        <w:t xml:space="preserve"> - </w:t>
      </w:r>
      <w:r w:rsidRPr="002B386A">
        <w:rPr>
          <w:rFonts w:ascii="Arial" w:hAnsi="Arial" w:cs="Arial"/>
          <w:b/>
          <w:bCs/>
          <w:i/>
          <w:iCs/>
          <w:sz w:val="22"/>
          <w:szCs w:val="22"/>
        </w:rPr>
        <w:t>POSITION REQUIREMENTS</w:t>
      </w:r>
    </w:p>
    <w:p w:rsidR="007E191B" w:rsidRPr="002B386A" w:rsidRDefault="007E191B" w:rsidP="002B386A">
      <w:pPr>
        <w:pStyle w:val="Heading20"/>
        <w:tabs>
          <w:tab w:val="left" w:pos="-1008"/>
          <w:tab w:val="left" w:pos="-720"/>
          <w:tab w:val="left" w:pos="0"/>
          <w:tab w:val="left" w:pos="720"/>
          <w:tab w:val="left" w:pos="1440"/>
          <w:tab w:val="left" w:pos="2160"/>
          <w:tab w:val="right" w:pos="9345"/>
          <w:tab w:val="left" w:pos="10080"/>
        </w:tabs>
        <w:spacing w:after="0"/>
        <w:contextualSpacing/>
        <w:rPr>
          <w:spacing w:val="0"/>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Experience:</w:t>
      </w:r>
      <w:r w:rsidRPr="002B386A">
        <w:rPr>
          <w:rFonts w:ascii="Arial" w:hAnsi="Arial" w:cs="Arial"/>
          <w:sz w:val="22"/>
          <w:szCs w:val="22"/>
        </w:rPr>
        <w:t xml:space="preserve"> Employee is expected to have acquired the necessary information and skills to perform the job reasonably well within one year of employment.</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Education:</w:t>
      </w:r>
      <w:r w:rsidRPr="002B386A">
        <w:rPr>
          <w:rFonts w:ascii="Arial" w:hAnsi="Arial" w:cs="Arial"/>
          <w:sz w:val="22"/>
          <w:szCs w:val="22"/>
        </w:rPr>
        <w:t xml:space="preserve">  A high school diploma or GED is required. This position requires graduation from the Kansas Law Enforcement Training Center, 40 hours of continuing education annually, and a valid Kansas Driver’s License.</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Technical Skills:</w:t>
      </w:r>
      <w:r w:rsidRPr="002B386A">
        <w:rPr>
          <w:rFonts w:ascii="Arial" w:hAnsi="Arial" w:cs="Arial"/>
          <w:sz w:val="22"/>
          <w:szCs w:val="22"/>
        </w:rPr>
        <w:t xml:space="preserve">  A thorough knowledge of all federal, state, and local laws and ordinances, law enforcement techniques, criminal investigations, and mathematics is required.   This employee must be able to efficiently operate firearms, patrol vehicles, computers, two-way radios, radar equipment, breath analysis equipment, and other law enforcement equipment.  The ability to concentrate on tasks in the presence of distractions, to complete and check forms and documents, to understand and anticipate problems, and to read and interpret maps, manuals, legal documents, reports, and written instructions is required.  This employee should possess excellent public relation, supervisory, organizational, oral and written communication skills.</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Problem Solving:</w:t>
      </w:r>
      <w:r w:rsidRPr="002B386A">
        <w:rPr>
          <w:rFonts w:ascii="Arial" w:hAnsi="Arial" w:cs="Arial"/>
          <w:sz w:val="22"/>
          <w:szCs w:val="22"/>
        </w:rPr>
        <w:t xml:space="preserve"> Independent problem solving is involved in this position.  This employee encounters problems with personnel issues, domestic violence, citizen complaints, and criminal investigations.</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Decision Making:</w:t>
      </w:r>
      <w:r w:rsidRPr="002B386A">
        <w:rPr>
          <w:rFonts w:ascii="Arial" w:hAnsi="Arial" w:cs="Arial"/>
          <w:sz w:val="22"/>
          <w:szCs w:val="22"/>
        </w:rPr>
        <w:t xml:space="preserve"> Independent decision-making is involved in this position.  This employee makes decisions about making arrests, investigating crimes and accidents, resolving personnel issues, and performing daily duties in the safest and most efficient manner.</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Supervision:</w:t>
      </w:r>
      <w:r w:rsidRPr="002B386A">
        <w:rPr>
          <w:rFonts w:ascii="Arial" w:hAnsi="Arial" w:cs="Arial"/>
          <w:sz w:val="22"/>
          <w:szCs w:val="22"/>
        </w:rPr>
        <w:t xml:space="preserve">  </w:t>
      </w:r>
      <w:r w:rsidR="0093379E" w:rsidRPr="002B386A">
        <w:rPr>
          <w:rFonts w:ascii="Arial" w:hAnsi="Arial" w:cs="Arial"/>
          <w:sz w:val="22"/>
          <w:szCs w:val="22"/>
        </w:rPr>
        <w:t>The Police Patrol Officer</w:t>
      </w:r>
      <w:r w:rsidRPr="002B386A">
        <w:rPr>
          <w:rFonts w:ascii="Arial" w:hAnsi="Arial" w:cs="Arial"/>
          <w:sz w:val="22"/>
          <w:szCs w:val="22"/>
        </w:rPr>
        <w:t xml:space="preserve"> works </w:t>
      </w:r>
      <w:r w:rsidR="00821F99" w:rsidRPr="002B386A">
        <w:rPr>
          <w:rFonts w:ascii="Arial" w:hAnsi="Arial" w:cs="Arial"/>
          <w:sz w:val="22"/>
          <w:szCs w:val="22"/>
        </w:rPr>
        <w:t xml:space="preserve">under the </w:t>
      </w:r>
      <w:r w:rsidRPr="002B386A">
        <w:rPr>
          <w:rFonts w:ascii="Arial" w:hAnsi="Arial" w:cs="Arial"/>
          <w:sz w:val="22"/>
          <w:szCs w:val="22"/>
        </w:rPr>
        <w:t xml:space="preserve">supervision </w:t>
      </w:r>
      <w:r w:rsidR="00821F99" w:rsidRPr="002B386A">
        <w:rPr>
          <w:rFonts w:ascii="Arial" w:hAnsi="Arial" w:cs="Arial"/>
          <w:sz w:val="22"/>
          <w:szCs w:val="22"/>
        </w:rPr>
        <w:t xml:space="preserve">of </w:t>
      </w:r>
      <w:r w:rsidR="00F31647" w:rsidRPr="002B386A">
        <w:rPr>
          <w:rFonts w:ascii="Arial" w:hAnsi="Arial" w:cs="Arial"/>
          <w:sz w:val="22"/>
          <w:szCs w:val="22"/>
        </w:rPr>
        <w:t>the Police Patrol Sergeant and</w:t>
      </w:r>
      <w:r w:rsidRPr="002B386A">
        <w:rPr>
          <w:rFonts w:ascii="Arial" w:hAnsi="Arial" w:cs="Arial"/>
          <w:sz w:val="22"/>
          <w:szCs w:val="22"/>
        </w:rPr>
        <w:t>/or</w:t>
      </w:r>
      <w:r w:rsidR="004A27C9" w:rsidRPr="002B386A">
        <w:rPr>
          <w:rFonts w:ascii="Arial" w:hAnsi="Arial" w:cs="Arial"/>
          <w:sz w:val="22"/>
          <w:szCs w:val="22"/>
        </w:rPr>
        <w:t xml:space="preserve"> the Police Patrol Lieutenant, </w:t>
      </w:r>
      <w:r w:rsidR="0093379E" w:rsidRPr="002B386A">
        <w:rPr>
          <w:rFonts w:ascii="Arial" w:hAnsi="Arial" w:cs="Arial"/>
          <w:sz w:val="22"/>
          <w:szCs w:val="22"/>
        </w:rPr>
        <w:t xml:space="preserve">within the Chain of Command, under the direction of the </w:t>
      </w:r>
      <w:r w:rsidR="008C03A9" w:rsidRPr="002B386A">
        <w:rPr>
          <w:rFonts w:ascii="Arial" w:hAnsi="Arial" w:cs="Arial"/>
          <w:sz w:val="22"/>
          <w:szCs w:val="22"/>
        </w:rPr>
        <w:t>Police Chief</w:t>
      </w:r>
      <w:r w:rsidR="0093379E" w:rsidRPr="002B386A">
        <w:rPr>
          <w:rFonts w:ascii="Arial" w:hAnsi="Arial" w:cs="Arial"/>
          <w:sz w:val="22"/>
          <w:szCs w:val="22"/>
        </w:rPr>
        <w:t>. This employee exercises supervision over subordinate personnel.</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Financial Accountability:</w:t>
      </w:r>
      <w:r w:rsidRPr="002B386A">
        <w:rPr>
          <w:rFonts w:ascii="Arial" w:hAnsi="Arial" w:cs="Arial"/>
          <w:sz w:val="22"/>
          <w:szCs w:val="22"/>
        </w:rPr>
        <w:t xml:space="preserve"> This employee is responsible for the safe operation of </w:t>
      </w:r>
      <w:r w:rsidR="008C03A9" w:rsidRPr="002B386A">
        <w:rPr>
          <w:rFonts w:ascii="Arial" w:hAnsi="Arial" w:cs="Arial"/>
          <w:sz w:val="22"/>
          <w:szCs w:val="22"/>
        </w:rPr>
        <w:t>Department</w:t>
      </w:r>
      <w:r w:rsidRPr="002B386A">
        <w:rPr>
          <w:rFonts w:ascii="Arial" w:hAnsi="Arial" w:cs="Arial"/>
          <w:sz w:val="22"/>
          <w:szCs w:val="22"/>
        </w:rPr>
        <w:t xml:space="preserve"> equipment. </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Personal Relations:</w:t>
      </w:r>
      <w:r w:rsidRPr="002B386A">
        <w:rPr>
          <w:rFonts w:ascii="Arial" w:hAnsi="Arial" w:cs="Arial"/>
          <w:sz w:val="22"/>
          <w:szCs w:val="22"/>
        </w:rPr>
        <w:t xml:space="preserve">  Daily contact with the general public, co-workers, and supervisory personnel is expected.</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b/>
          <w:bCs/>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Working Conditions:</w:t>
      </w:r>
      <w:r w:rsidRPr="002B386A">
        <w:rPr>
          <w:rFonts w:ascii="Arial" w:hAnsi="Arial" w:cs="Arial"/>
          <w:sz w:val="22"/>
          <w:szCs w:val="22"/>
        </w:rPr>
        <w:t xml:space="preserve"> Adverse working conditions exist within this position.  Exposure to hazardous chemicals, explosives, heights, excessive noise, and adverse weather conditions is expected.  This position contains an element of risk to personal safety while performing the day-to-day duties.  This employee </w:t>
      </w:r>
      <w:r w:rsidR="00F31647" w:rsidRPr="002B386A">
        <w:rPr>
          <w:rFonts w:ascii="Arial" w:hAnsi="Arial" w:cs="Arial"/>
          <w:sz w:val="22"/>
          <w:szCs w:val="22"/>
        </w:rPr>
        <w:t>may be</w:t>
      </w:r>
      <w:r w:rsidRPr="002B386A">
        <w:rPr>
          <w:rFonts w:ascii="Arial" w:hAnsi="Arial" w:cs="Arial"/>
          <w:sz w:val="22"/>
          <w:szCs w:val="22"/>
        </w:rPr>
        <w:t xml:space="preserve"> exposed to blood borne pathogens while investigating crime scenes, seizing and preserving evidence, and assisting </w:t>
      </w:r>
      <w:r w:rsidR="00F31647" w:rsidRPr="002B386A">
        <w:rPr>
          <w:rFonts w:ascii="Arial" w:hAnsi="Arial" w:cs="Arial"/>
          <w:sz w:val="22"/>
          <w:szCs w:val="22"/>
        </w:rPr>
        <w:t>other emergency service</w:t>
      </w:r>
      <w:r w:rsidRPr="002B386A">
        <w:rPr>
          <w:rFonts w:ascii="Arial" w:hAnsi="Arial" w:cs="Arial"/>
          <w:sz w:val="22"/>
          <w:szCs w:val="22"/>
        </w:rPr>
        <w:t>s.</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bCs/>
          <w:sz w:val="22"/>
          <w:szCs w:val="22"/>
        </w:rPr>
        <w:t>Physical Requirements:</w:t>
      </w:r>
      <w:r w:rsidRPr="002B386A">
        <w:rPr>
          <w:rFonts w:ascii="Arial" w:hAnsi="Arial" w:cs="Arial"/>
          <w:sz w:val="22"/>
          <w:szCs w:val="22"/>
        </w:rPr>
        <w:t xml:space="preserve"> The ability to pass and maintain all physical activities and requirements of the Kansas Law Enforcement Training Center is required.</w:t>
      </w: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p>
    <w:p w:rsidR="007E191B" w:rsidRPr="002B386A" w:rsidRDefault="007E191B" w:rsidP="002B386A">
      <w:pPr>
        <w:tabs>
          <w:tab w:val="left" w:pos="-1008"/>
          <w:tab w:val="left" w:pos="-720"/>
          <w:tab w:val="left" w:pos="0"/>
          <w:tab w:val="left" w:pos="720"/>
          <w:tab w:val="left" w:pos="1440"/>
          <w:tab w:val="left" w:pos="2160"/>
          <w:tab w:val="right" w:pos="9345"/>
          <w:tab w:val="left" w:pos="10080"/>
        </w:tabs>
        <w:spacing w:line="240" w:lineRule="auto"/>
        <w:contextualSpacing/>
        <w:rPr>
          <w:rFonts w:ascii="Arial" w:hAnsi="Arial" w:cs="Arial"/>
          <w:sz w:val="22"/>
          <w:szCs w:val="22"/>
        </w:rPr>
      </w:pPr>
      <w:r w:rsidRPr="002B386A">
        <w:rPr>
          <w:rFonts w:ascii="Arial" w:hAnsi="Arial" w:cs="Arial"/>
          <w:b/>
          <w:sz w:val="22"/>
          <w:szCs w:val="22"/>
        </w:rPr>
        <w:t>Residential Requirements:</w:t>
      </w:r>
      <w:r w:rsidRPr="002B386A">
        <w:rPr>
          <w:rFonts w:ascii="Arial" w:hAnsi="Arial" w:cs="Arial"/>
          <w:sz w:val="22"/>
          <w:szCs w:val="22"/>
        </w:rPr>
        <w:t xml:space="preserve"> M</w:t>
      </w:r>
      <w:r w:rsidR="00243DDE" w:rsidRPr="002B386A">
        <w:rPr>
          <w:rFonts w:ascii="Arial" w:hAnsi="Arial" w:cs="Arial"/>
          <w:sz w:val="22"/>
          <w:szCs w:val="22"/>
        </w:rPr>
        <w:t>ust obtain residency within fifteen</w:t>
      </w:r>
      <w:r w:rsidRPr="002B386A">
        <w:rPr>
          <w:rFonts w:ascii="Arial" w:hAnsi="Arial" w:cs="Arial"/>
          <w:sz w:val="22"/>
          <w:szCs w:val="22"/>
        </w:rPr>
        <w:t xml:space="preserve"> miles </w:t>
      </w:r>
      <w:r w:rsidR="00F25664" w:rsidRPr="002B386A">
        <w:rPr>
          <w:rFonts w:ascii="Arial" w:hAnsi="Arial" w:cs="Arial"/>
          <w:sz w:val="22"/>
          <w:szCs w:val="22"/>
        </w:rPr>
        <w:t>of the city limits of McPherson</w:t>
      </w:r>
      <w:r w:rsidR="00EF217C" w:rsidRPr="002B386A">
        <w:rPr>
          <w:rFonts w:ascii="Arial" w:hAnsi="Arial" w:cs="Arial"/>
          <w:sz w:val="22"/>
          <w:szCs w:val="22"/>
        </w:rPr>
        <w:t xml:space="preserve"> within agreed upon timeframe</w:t>
      </w:r>
      <w:r w:rsidRPr="002B386A">
        <w:rPr>
          <w:rFonts w:ascii="Arial" w:hAnsi="Arial" w:cs="Arial"/>
          <w:sz w:val="22"/>
          <w:szCs w:val="22"/>
        </w:rPr>
        <w:t>.</w:t>
      </w:r>
    </w:p>
    <w:p w:rsidR="007E191B" w:rsidRPr="002B386A" w:rsidRDefault="007E191B" w:rsidP="002B386A">
      <w:pPr>
        <w:pStyle w:val="BodyText"/>
        <w:spacing w:line="240" w:lineRule="auto"/>
        <w:contextualSpacing/>
        <w:rPr>
          <w:rFonts w:ascii="Arial" w:hAnsi="Arial" w:cs="Arial"/>
          <w:spacing w:val="-2"/>
          <w:sz w:val="22"/>
          <w:szCs w:val="22"/>
        </w:rPr>
      </w:pPr>
    </w:p>
    <w:p w:rsidR="00591396" w:rsidRDefault="007E191B" w:rsidP="002B386A">
      <w:pPr>
        <w:pStyle w:val="BodyText"/>
        <w:spacing w:line="240" w:lineRule="auto"/>
        <w:contextualSpacing/>
        <w:rPr>
          <w:rFonts w:ascii="Arial" w:hAnsi="Arial" w:cs="Arial"/>
          <w:i/>
          <w:iCs/>
          <w:spacing w:val="-2"/>
          <w:sz w:val="22"/>
          <w:szCs w:val="22"/>
        </w:rPr>
      </w:pPr>
      <w:r w:rsidRPr="002B386A">
        <w:rPr>
          <w:rFonts w:ascii="Arial" w:hAnsi="Arial" w:cs="Arial"/>
          <w:i/>
          <w:iCs/>
          <w:spacing w:val="-2"/>
          <w:sz w:val="22"/>
          <w:szCs w:val="22"/>
        </w:rPr>
        <w:t>***The specific statements shown in this description are not intended to be all-inclusive. They represent typical elements and criteria considered necessary to successfully perform the job.</w:t>
      </w:r>
    </w:p>
    <w:p w:rsidR="00BD379E" w:rsidRDefault="00BD379E" w:rsidP="002B386A">
      <w:pPr>
        <w:pStyle w:val="BodyText"/>
        <w:spacing w:line="240" w:lineRule="auto"/>
        <w:contextualSpacing/>
        <w:rPr>
          <w:rFonts w:ascii="Arial" w:hAnsi="Arial" w:cs="Arial"/>
          <w:i/>
          <w:iCs/>
          <w:spacing w:val="-2"/>
          <w:sz w:val="22"/>
          <w:szCs w:val="22"/>
        </w:rPr>
      </w:pPr>
    </w:p>
    <w:p w:rsidR="00BD379E" w:rsidRDefault="00BD379E" w:rsidP="00BD379E">
      <w:pPr>
        <w:pStyle w:val="BodyText"/>
        <w:spacing w:line="240" w:lineRule="auto"/>
        <w:rPr>
          <w:rFonts w:ascii="Arial" w:hAnsi="Arial" w:cs="Arial"/>
          <w:i/>
          <w:iCs/>
          <w:spacing w:val="-2"/>
          <w:sz w:val="22"/>
          <w:szCs w:val="22"/>
        </w:rPr>
      </w:pPr>
      <w:r>
        <w:rPr>
          <w:rFonts w:ascii="Arial" w:hAnsi="Arial" w:cs="Arial"/>
          <w:i/>
          <w:iCs/>
          <w:spacing w:val="-2"/>
          <w:sz w:val="22"/>
          <w:szCs w:val="22"/>
        </w:rPr>
        <w:t>Updated 06/16/2020</w:t>
      </w:r>
      <w:r>
        <w:rPr>
          <w:rFonts w:ascii="Arial" w:hAnsi="Arial" w:cs="Arial"/>
          <w:i/>
          <w:iCs/>
          <w:spacing w:val="-2"/>
          <w:sz w:val="22"/>
          <w:szCs w:val="22"/>
        </w:rPr>
        <w:tab/>
      </w:r>
      <w:r>
        <w:rPr>
          <w:rFonts w:ascii="Arial" w:hAnsi="Arial" w:cs="Arial"/>
          <w:i/>
          <w:iCs/>
          <w:spacing w:val="-2"/>
          <w:sz w:val="22"/>
          <w:szCs w:val="22"/>
        </w:rPr>
        <w:tab/>
      </w:r>
      <w:r>
        <w:rPr>
          <w:rFonts w:ascii="Arial" w:hAnsi="Arial" w:cs="Arial"/>
          <w:i/>
          <w:iCs/>
          <w:spacing w:val="-2"/>
          <w:sz w:val="22"/>
          <w:szCs w:val="22"/>
        </w:rPr>
        <w:tab/>
      </w:r>
      <w:r>
        <w:rPr>
          <w:rFonts w:ascii="Arial" w:hAnsi="Arial" w:cs="Arial"/>
          <w:i/>
          <w:iCs/>
          <w:spacing w:val="-2"/>
          <w:sz w:val="22"/>
          <w:szCs w:val="22"/>
        </w:rPr>
        <w:tab/>
      </w:r>
      <w:r>
        <w:rPr>
          <w:rFonts w:ascii="Arial" w:hAnsi="Arial" w:cs="Arial"/>
          <w:i/>
          <w:iCs/>
          <w:spacing w:val="-2"/>
          <w:sz w:val="22"/>
          <w:szCs w:val="22"/>
        </w:rPr>
        <w:tab/>
        <w:t>Department of Labor Classification: Level 4 position</w:t>
      </w:r>
    </w:p>
    <w:p w:rsidR="00BD379E" w:rsidRPr="002B386A" w:rsidRDefault="00BD379E" w:rsidP="002B386A">
      <w:pPr>
        <w:pStyle w:val="BodyText"/>
        <w:spacing w:line="240" w:lineRule="auto"/>
        <w:contextualSpacing/>
        <w:rPr>
          <w:rFonts w:ascii="Arial" w:hAnsi="Arial" w:cs="Arial"/>
          <w:i/>
          <w:iCs/>
          <w:spacing w:val="-2"/>
          <w:sz w:val="22"/>
          <w:szCs w:val="22"/>
        </w:rPr>
      </w:pPr>
    </w:p>
    <w:sectPr w:rsidR="00BD379E" w:rsidRPr="002B386A" w:rsidSect="00D77AA9">
      <w:endnotePr>
        <w:numFmt w:val="decimal"/>
      </w:endnotePr>
      <w:pgSz w:w="12240" w:h="15840"/>
      <w:pgMar w:top="432" w:right="1080" w:bottom="432" w:left="1080"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1AD"/>
    <w:multiLevelType w:val="hybridMultilevel"/>
    <w:tmpl w:val="89F2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77E08"/>
    <w:multiLevelType w:val="hybridMultilevel"/>
    <w:tmpl w:val="BE484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24A5F"/>
    <w:multiLevelType w:val="hybridMultilevel"/>
    <w:tmpl w:val="B936F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95C4E"/>
    <w:multiLevelType w:val="hybridMultilevel"/>
    <w:tmpl w:val="C81C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279A"/>
    <w:multiLevelType w:val="hybridMultilevel"/>
    <w:tmpl w:val="E8BC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72B2A"/>
    <w:multiLevelType w:val="hybridMultilevel"/>
    <w:tmpl w:val="416A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C5B1B"/>
    <w:multiLevelType w:val="hybridMultilevel"/>
    <w:tmpl w:val="DB1E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2299A"/>
    <w:multiLevelType w:val="hybridMultilevel"/>
    <w:tmpl w:val="653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125E"/>
    <w:multiLevelType w:val="hybridMultilevel"/>
    <w:tmpl w:val="8A2A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D25A9"/>
    <w:multiLevelType w:val="hybridMultilevel"/>
    <w:tmpl w:val="115C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41D02"/>
    <w:multiLevelType w:val="hybridMultilevel"/>
    <w:tmpl w:val="1EC0E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2346F05"/>
    <w:multiLevelType w:val="hybridMultilevel"/>
    <w:tmpl w:val="C212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E230C"/>
    <w:multiLevelType w:val="hybridMultilevel"/>
    <w:tmpl w:val="5D32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16C03"/>
    <w:multiLevelType w:val="hybridMultilevel"/>
    <w:tmpl w:val="F3165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86444"/>
    <w:multiLevelType w:val="hybridMultilevel"/>
    <w:tmpl w:val="23DC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6141A"/>
    <w:multiLevelType w:val="hybridMultilevel"/>
    <w:tmpl w:val="E9FE3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4E1764"/>
    <w:multiLevelType w:val="hybridMultilevel"/>
    <w:tmpl w:val="1446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3598E"/>
    <w:multiLevelType w:val="hybridMultilevel"/>
    <w:tmpl w:val="EAC40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715FC"/>
    <w:multiLevelType w:val="hybridMultilevel"/>
    <w:tmpl w:val="1DCA4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56F86"/>
    <w:multiLevelType w:val="hybridMultilevel"/>
    <w:tmpl w:val="83E21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65B6B"/>
    <w:multiLevelType w:val="hybridMultilevel"/>
    <w:tmpl w:val="BE7C0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F60C0D"/>
    <w:multiLevelType w:val="hybridMultilevel"/>
    <w:tmpl w:val="E2767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633C56"/>
    <w:multiLevelType w:val="hybridMultilevel"/>
    <w:tmpl w:val="C3C84936"/>
    <w:lvl w:ilvl="0" w:tplc="1FB012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57F34"/>
    <w:multiLevelType w:val="hybridMultilevel"/>
    <w:tmpl w:val="927C15CE"/>
    <w:lvl w:ilvl="0" w:tplc="1FB012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614B5"/>
    <w:multiLevelType w:val="hybridMultilevel"/>
    <w:tmpl w:val="44BC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B2653"/>
    <w:multiLevelType w:val="hybridMultilevel"/>
    <w:tmpl w:val="0C6E3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523525"/>
    <w:multiLevelType w:val="hybridMultilevel"/>
    <w:tmpl w:val="08FC0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58420F"/>
    <w:multiLevelType w:val="hybridMultilevel"/>
    <w:tmpl w:val="F1AA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B0B60"/>
    <w:multiLevelType w:val="hybridMultilevel"/>
    <w:tmpl w:val="2A149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FB2128"/>
    <w:multiLevelType w:val="hybridMultilevel"/>
    <w:tmpl w:val="36A4C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1A5B83"/>
    <w:multiLevelType w:val="hybridMultilevel"/>
    <w:tmpl w:val="1496F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9"/>
  </w:num>
  <w:num w:numId="3">
    <w:abstractNumId w:val="0"/>
  </w:num>
  <w:num w:numId="4">
    <w:abstractNumId w:val="19"/>
  </w:num>
  <w:num w:numId="5">
    <w:abstractNumId w:val="26"/>
  </w:num>
  <w:num w:numId="6">
    <w:abstractNumId w:val="13"/>
  </w:num>
  <w:num w:numId="7">
    <w:abstractNumId w:val="17"/>
  </w:num>
  <w:num w:numId="8">
    <w:abstractNumId w:val="28"/>
  </w:num>
  <w:num w:numId="9">
    <w:abstractNumId w:val="25"/>
  </w:num>
  <w:num w:numId="10">
    <w:abstractNumId w:val="30"/>
  </w:num>
  <w:num w:numId="11">
    <w:abstractNumId w:val="20"/>
  </w:num>
  <w:num w:numId="12">
    <w:abstractNumId w:val="18"/>
  </w:num>
  <w:num w:numId="13">
    <w:abstractNumId w:val="21"/>
  </w:num>
  <w:num w:numId="14">
    <w:abstractNumId w:val="1"/>
  </w:num>
  <w:num w:numId="15">
    <w:abstractNumId w:val="15"/>
  </w:num>
  <w:num w:numId="16">
    <w:abstractNumId w:val="23"/>
  </w:num>
  <w:num w:numId="17">
    <w:abstractNumId w:val="22"/>
  </w:num>
  <w:num w:numId="18">
    <w:abstractNumId w:val="10"/>
  </w:num>
  <w:num w:numId="19">
    <w:abstractNumId w:val="11"/>
  </w:num>
  <w:num w:numId="20">
    <w:abstractNumId w:val="8"/>
  </w:num>
  <w:num w:numId="21">
    <w:abstractNumId w:val="14"/>
  </w:num>
  <w:num w:numId="22">
    <w:abstractNumId w:val="7"/>
  </w:num>
  <w:num w:numId="23">
    <w:abstractNumId w:val="12"/>
  </w:num>
  <w:num w:numId="24">
    <w:abstractNumId w:val="24"/>
  </w:num>
  <w:num w:numId="25">
    <w:abstractNumId w:val="5"/>
  </w:num>
  <w:num w:numId="26">
    <w:abstractNumId w:val="3"/>
  </w:num>
  <w:num w:numId="27">
    <w:abstractNumId w:val="27"/>
  </w:num>
  <w:num w:numId="28">
    <w:abstractNumId w:val="16"/>
  </w:num>
  <w:num w:numId="29">
    <w:abstractNumId w:val="4"/>
  </w:num>
  <w:num w:numId="30">
    <w:abstractNumId w:val="9"/>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5E"/>
    <w:rsid w:val="00005E98"/>
    <w:rsid w:val="000160AB"/>
    <w:rsid w:val="00037503"/>
    <w:rsid w:val="00051567"/>
    <w:rsid w:val="0005549F"/>
    <w:rsid w:val="00061941"/>
    <w:rsid w:val="000806F0"/>
    <w:rsid w:val="00084337"/>
    <w:rsid w:val="00086AB9"/>
    <w:rsid w:val="00090456"/>
    <w:rsid w:val="000A0DEB"/>
    <w:rsid w:val="000B5351"/>
    <w:rsid w:val="000C44EE"/>
    <w:rsid w:val="000D1DF5"/>
    <w:rsid w:val="000D5524"/>
    <w:rsid w:val="000E4888"/>
    <w:rsid w:val="000E791C"/>
    <w:rsid w:val="000F1AF9"/>
    <w:rsid w:val="000F74F2"/>
    <w:rsid w:val="001007FC"/>
    <w:rsid w:val="0010433C"/>
    <w:rsid w:val="001151FF"/>
    <w:rsid w:val="00126FC2"/>
    <w:rsid w:val="00142854"/>
    <w:rsid w:val="00164699"/>
    <w:rsid w:val="00180662"/>
    <w:rsid w:val="00191B8D"/>
    <w:rsid w:val="00194FFE"/>
    <w:rsid w:val="001B0A6A"/>
    <w:rsid w:val="001C1E42"/>
    <w:rsid w:val="001C436B"/>
    <w:rsid w:val="001D4268"/>
    <w:rsid w:val="001E38C3"/>
    <w:rsid w:val="001E4D4D"/>
    <w:rsid w:val="002062D1"/>
    <w:rsid w:val="002141DA"/>
    <w:rsid w:val="002222AF"/>
    <w:rsid w:val="00231EFE"/>
    <w:rsid w:val="00240FD8"/>
    <w:rsid w:val="00243DDE"/>
    <w:rsid w:val="00244473"/>
    <w:rsid w:val="0024798C"/>
    <w:rsid w:val="00267541"/>
    <w:rsid w:val="00274469"/>
    <w:rsid w:val="00286DAB"/>
    <w:rsid w:val="002879AB"/>
    <w:rsid w:val="002A5A8A"/>
    <w:rsid w:val="002A6999"/>
    <w:rsid w:val="002B386A"/>
    <w:rsid w:val="002E2CEB"/>
    <w:rsid w:val="002E459C"/>
    <w:rsid w:val="002F4565"/>
    <w:rsid w:val="00303D41"/>
    <w:rsid w:val="00306184"/>
    <w:rsid w:val="00312F09"/>
    <w:rsid w:val="00331306"/>
    <w:rsid w:val="00367F10"/>
    <w:rsid w:val="00374F65"/>
    <w:rsid w:val="00385C30"/>
    <w:rsid w:val="003A3ED0"/>
    <w:rsid w:val="003A67FD"/>
    <w:rsid w:val="003C4656"/>
    <w:rsid w:val="003C6DB8"/>
    <w:rsid w:val="003C735B"/>
    <w:rsid w:val="003C7921"/>
    <w:rsid w:val="003D095C"/>
    <w:rsid w:val="003D2CD3"/>
    <w:rsid w:val="003E5135"/>
    <w:rsid w:val="00401CEA"/>
    <w:rsid w:val="00405DB5"/>
    <w:rsid w:val="0041025F"/>
    <w:rsid w:val="00411A7C"/>
    <w:rsid w:val="00415FA6"/>
    <w:rsid w:val="00416E3B"/>
    <w:rsid w:val="004351D6"/>
    <w:rsid w:val="0046211F"/>
    <w:rsid w:val="004632A4"/>
    <w:rsid w:val="00464070"/>
    <w:rsid w:val="00477DA0"/>
    <w:rsid w:val="00486186"/>
    <w:rsid w:val="004A27C9"/>
    <w:rsid w:val="004B3AEA"/>
    <w:rsid w:val="004B6103"/>
    <w:rsid w:val="004C74C5"/>
    <w:rsid w:val="004E0BEE"/>
    <w:rsid w:val="004E5860"/>
    <w:rsid w:val="004F0A36"/>
    <w:rsid w:val="004F14D6"/>
    <w:rsid w:val="004F3624"/>
    <w:rsid w:val="00501432"/>
    <w:rsid w:val="005338B6"/>
    <w:rsid w:val="00546F76"/>
    <w:rsid w:val="00557414"/>
    <w:rsid w:val="00561239"/>
    <w:rsid w:val="005633CD"/>
    <w:rsid w:val="00575B75"/>
    <w:rsid w:val="00585846"/>
    <w:rsid w:val="00591396"/>
    <w:rsid w:val="00597EA2"/>
    <w:rsid w:val="005A1B80"/>
    <w:rsid w:val="005A7D62"/>
    <w:rsid w:val="005B749A"/>
    <w:rsid w:val="005C2E5D"/>
    <w:rsid w:val="005C52A5"/>
    <w:rsid w:val="005C744E"/>
    <w:rsid w:val="005C7B80"/>
    <w:rsid w:val="005E4664"/>
    <w:rsid w:val="005E50D8"/>
    <w:rsid w:val="005E6C40"/>
    <w:rsid w:val="005F7DF4"/>
    <w:rsid w:val="00604E0C"/>
    <w:rsid w:val="006060CB"/>
    <w:rsid w:val="0061767A"/>
    <w:rsid w:val="00623660"/>
    <w:rsid w:val="0062552E"/>
    <w:rsid w:val="00632571"/>
    <w:rsid w:val="00636A16"/>
    <w:rsid w:val="0065657C"/>
    <w:rsid w:val="0067379F"/>
    <w:rsid w:val="00677622"/>
    <w:rsid w:val="00687307"/>
    <w:rsid w:val="006906AB"/>
    <w:rsid w:val="006A6A7C"/>
    <w:rsid w:val="006A78E6"/>
    <w:rsid w:val="006B4A53"/>
    <w:rsid w:val="006C61BE"/>
    <w:rsid w:val="006D6E23"/>
    <w:rsid w:val="006E25BC"/>
    <w:rsid w:val="006F6087"/>
    <w:rsid w:val="00700074"/>
    <w:rsid w:val="00701487"/>
    <w:rsid w:val="00704D77"/>
    <w:rsid w:val="00716D48"/>
    <w:rsid w:val="0072110A"/>
    <w:rsid w:val="0073564E"/>
    <w:rsid w:val="00744388"/>
    <w:rsid w:val="007470AA"/>
    <w:rsid w:val="00764036"/>
    <w:rsid w:val="00787ECB"/>
    <w:rsid w:val="007A7AA8"/>
    <w:rsid w:val="007B3E6C"/>
    <w:rsid w:val="007C04E1"/>
    <w:rsid w:val="007C229A"/>
    <w:rsid w:val="007E191B"/>
    <w:rsid w:val="008219E8"/>
    <w:rsid w:val="00821F99"/>
    <w:rsid w:val="0082334C"/>
    <w:rsid w:val="00827DC7"/>
    <w:rsid w:val="00842429"/>
    <w:rsid w:val="00847714"/>
    <w:rsid w:val="0085425F"/>
    <w:rsid w:val="00860417"/>
    <w:rsid w:val="0087197D"/>
    <w:rsid w:val="008755D1"/>
    <w:rsid w:val="0088221C"/>
    <w:rsid w:val="00894E39"/>
    <w:rsid w:val="008B7F78"/>
    <w:rsid w:val="008C03A9"/>
    <w:rsid w:val="008C4E94"/>
    <w:rsid w:val="008C6720"/>
    <w:rsid w:val="008D0735"/>
    <w:rsid w:val="008D3DBF"/>
    <w:rsid w:val="008E65AB"/>
    <w:rsid w:val="00905C6E"/>
    <w:rsid w:val="00907DEB"/>
    <w:rsid w:val="00916514"/>
    <w:rsid w:val="00917EBF"/>
    <w:rsid w:val="009257B8"/>
    <w:rsid w:val="009268B4"/>
    <w:rsid w:val="0093379E"/>
    <w:rsid w:val="00944EB7"/>
    <w:rsid w:val="009479C6"/>
    <w:rsid w:val="00967942"/>
    <w:rsid w:val="0098464A"/>
    <w:rsid w:val="009B5455"/>
    <w:rsid w:val="009C3A89"/>
    <w:rsid w:val="009D28F1"/>
    <w:rsid w:val="009E3EE9"/>
    <w:rsid w:val="009E51CE"/>
    <w:rsid w:val="009E7D4B"/>
    <w:rsid w:val="009F06E7"/>
    <w:rsid w:val="009F6140"/>
    <w:rsid w:val="00A11A5B"/>
    <w:rsid w:val="00A2164A"/>
    <w:rsid w:val="00A3764B"/>
    <w:rsid w:val="00A422A5"/>
    <w:rsid w:val="00A55273"/>
    <w:rsid w:val="00A56489"/>
    <w:rsid w:val="00A64398"/>
    <w:rsid w:val="00A83072"/>
    <w:rsid w:val="00A92620"/>
    <w:rsid w:val="00A9709D"/>
    <w:rsid w:val="00AA2522"/>
    <w:rsid w:val="00AA6648"/>
    <w:rsid w:val="00AA78F2"/>
    <w:rsid w:val="00AB25C3"/>
    <w:rsid w:val="00AB36A2"/>
    <w:rsid w:val="00AB4497"/>
    <w:rsid w:val="00AC0257"/>
    <w:rsid w:val="00AC1DB3"/>
    <w:rsid w:val="00AC35EF"/>
    <w:rsid w:val="00AC3A18"/>
    <w:rsid w:val="00AD6D5E"/>
    <w:rsid w:val="00AF1159"/>
    <w:rsid w:val="00B01B65"/>
    <w:rsid w:val="00B3420C"/>
    <w:rsid w:val="00B41635"/>
    <w:rsid w:val="00B41A6E"/>
    <w:rsid w:val="00B44B5B"/>
    <w:rsid w:val="00B505BC"/>
    <w:rsid w:val="00B64297"/>
    <w:rsid w:val="00B71057"/>
    <w:rsid w:val="00B7143E"/>
    <w:rsid w:val="00B7231E"/>
    <w:rsid w:val="00B75A8E"/>
    <w:rsid w:val="00B76E77"/>
    <w:rsid w:val="00B85CD0"/>
    <w:rsid w:val="00B95D65"/>
    <w:rsid w:val="00BA0E69"/>
    <w:rsid w:val="00BB3128"/>
    <w:rsid w:val="00BB66BA"/>
    <w:rsid w:val="00BC2434"/>
    <w:rsid w:val="00BC5AB0"/>
    <w:rsid w:val="00BD0D9B"/>
    <w:rsid w:val="00BD379E"/>
    <w:rsid w:val="00BD3C69"/>
    <w:rsid w:val="00BD3D6E"/>
    <w:rsid w:val="00BF02AD"/>
    <w:rsid w:val="00C126E4"/>
    <w:rsid w:val="00C1555D"/>
    <w:rsid w:val="00C33556"/>
    <w:rsid w:val="00C34636"/>
    <w:rsid w:val="00C411E7"/>
    <w:rsid w:val="00C46125"/>
    <w:rsid w:val="00C67DB1"/>
    <w:rsid w:val="00CA4D31"/>
    <w:rsid w:val="00CB1CE1"/>
    <w:rsid w:val="00CC2237"/>
    <w:rsid w:val="00CC2B5C"/>
    <w:rsid w:val="00CC6F14"/>
    <w:rsid w:val="00CC7A55"/>
    <w:rsid w:val="00CE1CCD"/>
    <w:rsid w:val="00CE4960"/>
    <w:rsid w:val="00CF2241"/>
    <w:rsid w:val="00CF75C8"/>
    <w:rsid w:val="00D06E46"/>
    <w:rsid w:val="00D0711E"/>
    <w:rsid w:val="00D14F85"/>
    <w:rsid w:val="00D2245E"/>
    <w:rsid w:val="00D641E2"/>
    <w:rsid w:val="00D65383"/>
    <w:rsid w:val="00D65FEE"/>
    <w:rsid w:val="00D7471D"/>
    <w:rsid w:val="00D77AA9"/>
    <w:rsid w:val="00D81366"/>
    <w:rsid w:val="00D8182C"/>
    <w:rsid w:val="00D87800"/>
    <w:rsid w:val="00DB3C12"/>
    <w:rsid w:val="00DC31D3"/>
    <w:rsid w:val="00DC3794"/>
    <w:rsid w:val="00DC5372"/>
    <w:rsid w:val="00E06E74"/>
    <w:rsid w:val="00E431DD"/>
    <w:rsid w:val="00E464CA"/>
    <w:rsid w:val="00E65594"/>
    <w:rsid w:val="00E65A17"/>
    <w:rsid w:val="00E70D4B"/>
    <w:rsid w:val="00E84145"/>
    <w:rsid w:val="00EA3C9B"/>
    <w:rsid w:val="00EB0821"/>
    <w:rsid w:val="00EC4E3A"/>
    <w:rsid w:val="00EC5FBD"/>
    <w:rsid w:val="00EE0E9F"/>
    <w:rsid w:val="00EE5872"/>
    <w:rsid w:val="00EF0EB5"/>
    <w:rsid w:val="00EF217C"/>
    <w:rsid w:val="00F1191B"/>
    <w:rsid w:val="00F16085"/>
    <w:rsid w:val="00F25664"/>
    <w:rsid w:val="00F313E4"/>
    <w:rsid w:val="00F31647"/>
    <w:rsid w:val="00F420BC"/>
    <w:rsid w:val="00F5316C"/>
    <w:rsid w:val="00F5386E"/>
    <w:rsid w:val="00F563CA"/>
    <w:rsid w:val="00F61969"/>
    <w:rsid w:val="00F71A2C"/>
    <w:rsid w:val="00F84657"/>
    <w:rsid w:val="00F917FD"/>
    <w:rsid w:val="00FA1649"/>
    <w:rsid w:val="00FB662B"/>
    <w:rsid w:val="00FC6483"/>
    <w:rsid w:val="00FD565F"/>
    <w:rsid w:val="00FD6BD0"/>
    <w:rsid w:val="00FE761F"/>
    <w:rsid w:val="00FF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07AF4887-5B9F-4479-8051-0D602542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5E"/>
    <w:pPr>
      <w:widowControl w:val="0"/>
      <w:spacing w:after="0" w:line="48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2245E"/>
    <w:pPr>
      <w:keepNext/>
      <w:spacing w:before="240" w:after="60"/>
      <w:outlineLvl w:val="1"/>
    </w:pPr>
    <w:rPr>
      <w:rFonts w:ascii="Arial" w:hAnsi="Arial"/>
      <w:b/>
      <w:i/>
    </w:rPr>
  </w:style>
  <w:style w:type="paragraph" w:styleId="Heading6">
    <w:name w:val="heading 6"/>
    <w:basedOn w:val="Normal"/>
    <w:next w:val="Normal"/>
    <w:link w:val="Heading6Char"/>
    <w:uiPriority w:val="99"/>
    <w:qFormat/>
    <w:rsid w:val="00D2245E"/>
    <w:pPr>
      <w:keepNext/>
      <w:tabs>
        <w:tab w:val="left" w:pos="-1008"/>
        <w:tab w:val="left" w:pos="-720"/>
        <w:tab w:val="left" w:pos="0"/>
        <w:tab w:val="left" w:pos="720"/>
        <w:tab w:val="left" w:pos="1440"/>
        <w:tab w:val="left" w:pos="2160"/>
        <w:tab w:val="right" w:pos="9345"/>
        <w:tab w:val="left" w:pos="10080"/>
      </w:tabs>
      <w:spacing w:line="240" w:lineRule="auto"/>
      <w:outlineLvl w:val="5"/>
    </w:pPr>
    <w:rPr>
      <w:rFonts w:ascii="Arial" w:hAnsi="Arial" w:cs="Arial"/>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245E"/>
    <w:rPr>
      <w:rFonts w:ascii="Arial" w:eastAsia="Times New Roman" w:hAnsi="Arial" w:cs="Times New Roman"/>
      <w:b/>
      <w:i/>
      <w:sz w:val="24"/>
      <w:szCs w:val="20"/>
    </w:rPr>
  </w:style>
  <w:style w:type="character" w:customStyle="1" w:styleId="Heading6Char">
    <w:name w:val="Heading 6 Char"/>
    <w:basedOn w:val="DefaultParagraphFont"/>
    <w:link w:val="Heading6"/>
    <w:uiPriority w:val="99"/>
    <w:rsid w:val="00D2245E"/>
    <w:rPr>
      <w:rFonts w:ascii="Arial" w:eastAsia="Times New Roman" w:hAnsi="Arial" w:cs="Arial"/>
      <w:b/>
      <w:bCs/>
      <w:i/>
      <w:iCs/>
      <w:szCs w:val="20"/>
    </w:rPr>
  </w:style>
  <w:style w:type="paragraph" w:styleId="BodyText">
    <w:name w:val="Body Text"/>
    <w:basedOn w:val="Normal"/>
    <w:link w:val="BodyTextChar"/>
    <w:uiPriority w:val="99"/>
    <w:semiHidden/>
    <w:rsid w:val="00D2245E"/>
    <w:pPr>
      <w:spacing w:after="120"/>
    </w:pPr>
  </w:style>
  <w:style w:type="character" w:customStyle="1" w:styleId="BodyTextChar">
    <w:name w:val="Body Text Char"/>
    <w:basedOn w:val="DefaultParagraphFont"/>
    <w:link w:val="BodyText"/>
    <w:uiPriority w:val="99"/>
    <w:semiHidden/>
    <w:rsid w:val="00D2245E"/>
    <w:rPr>
      <w:rFonts w:ascii="Times New Roman" w:eastAsia="Times New Roman" w:hAnsi="Times New Roman" w:cs="Times New Roman"/>
      <w:sz w:val="24"/>
      <w:szCs w:val="20"/>
    </w:rPr>
  </w:style>
  <w:style w:type="paragraph" w:customStyle="1" w:styleId="Heading20">
    <w:name w:val="Heading2"/>
    <w:basedOn w:val="BodyText"/>
    <w:rsid w:val="00D2245E"/>
    <w:pPr>
      <w:spacing w:line="240" w:lineRule="auto"/>
    </w:pPr>
    <w:rPr>
      <w:rFonts w:ascii="Arial" w:hAnsi="Arial" w:cs="Arial"/>
      <w:spacing w:val="-2"/>
      <w:sz w:val="22"/>
      <w:szCs w:val="22"/>
    </w:rPr>
  </w:style>
  <w:style w:type="paragraph" w:styleId="NoSpacing">
    <w:name w:val="No Spacing"/>
    <w:uiPriority w:val="1"/>
    <w:qFormat/>
    <w:rsid w:val="00367F10"/>
    <w:pPr>
      <w:widowControl w:val="0"/>
      <w:spacing w:after="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673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5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3F978-3F4A-4110-B67F-B2D6E61D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dickj</dc:creator>
  <cp:lastModifiedBy>Tammy Seely</cp:lastModifiedBy>
  <cp:revision>2</cp:revision>
  <cp:lastPrinted>2017-07-20T16:47:00Z</cp:lastPrinted>
  <dcterms:created xsi:type="dcterms:W3CDTF">2020-06-16T20:10:00Z</dcterms:created>
  <dcterms:modified xsi:type="dcterms:W3CDTF">2020-06-16T20:10:00Z</dcterms:modified>
</cp:coreProperties>
</file>